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Layout w:type="fixed"/>
        <w:tblLook w:val="04A0"/>
      </w:tblPr>
      <w:tblGrid>
        <w:gridCol w:w="2661"/>
        <w:gridCol w:w="2584"/>
        <w:gridCol w:w="2835"/>
        <w:gridCol w:w="2410"/>
      </w:tblGrid>
      <w:tr w:rsidR="00D044AD" w:rsidRPr="0040113F" w:rsidTr="00F80373">
        <w:trPr>
          <w:trHeight w:val="1280"/>
        </w:trPr>
        <w:tc>
          <w:tcPr>
            <w:tcW w:w="2661" w:type="dxa"/>
          </w:tcPr>
          <w:p w:rsidR="00D044AD" w:rsidRPr="0040113F" w:rsidRDefault="00D044AD" w:rsidP="0046038C">
            <w:pPr>
              <w:widowControl w:val="0"/>
              <w:suppressAutoHyphens/>
              <w:spacing w:after="0" w:line="240" w:lineRule="auto"/>
              <w:jc w:val="center"/>
              <w:rPr>
                <w:rFonts w:cs="Arial"/>
              </w:rPr>
            </w:pPr>
            <w:r w:rsidRPr="0040113F">
              <w:rPr>
                <w:rFonts w:cs="Arial"/>
                <w:noProof/>
                <w:color w:val="222222"/>
                <w:lang w:eastAsia="hr-HR"/>
              </w:rPr>
              <w:drawing>
                <wp:anchor distT="0" distB="0" distL="114300" distR="114300" simplePos="0" relativeHeight="251659264" behindDoc="0" locked="0" layoutInCell="1" allowOverlap="1">
                  <wp:simplePos x="0" y="0"/>
                  <wp:positionH relativeFrom="column">
                    <wp:posOffset>223520</wp:posOffset>
                  </wp:positionH>
                  <wp:positionV relativeFrom="paragraph">
                    <wp:posOffset>57150</wp:posOffset>
                  </wp:positionV>
                  <wp:extent cx="1162685" cy="730885"/>
                  <wp:effectExtent l="19050" t="0" r="0" b="0"/>
                  <wp:wrapNone/>
                  <wp:docPr id="49" name="Slika 4" descr="Europa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Europa Flagge"/>
                          <pic:cNvPicPr>
                            <a:picLocks noChangeAspect="1" noChangeArrowheads="1"/>
                          </pic:cNvPicPr>
                        </pic:nvPicPr>
                        <pic:blipFill>
                          <a:blip r:embed="rId8" cstate="print"/>
                          <a:srcRect/>
                          <a:stretch>
                            <a:fillRect/>
                          </a:stretch>
                        </pic:blipFill>
                        <pic:spPr bwMode="auto">
                          <a:xfrm>
                            <a:off x="0" y="0"/>
                            <a:ext cx="1162685" cy="730885"/>
                          </a:xfrm>
                          <a:prstGeom prst="rect">
                            <a:avLst/>
                          </a:prstGeom>
                          <a:noFill/>
                          <a:ln w="9525">
                            <a:noFill/>
                            <a:miter lim="800000"/>
                            <a:headEnd/>
                            <a:tailEnd/>
                          </a:ln>
                        </pic:spPr>
                      </pic:pic>
                    </a:graphicData>
                  </a:graphic>
                </wp:anchor>
              </w:drawing>
            </w:r>
          </w:p>
        </w:tc>
        <w:tc>
          <w:tcPr>
            <w:tcW w:w="2584" w:type="dxa"/>
          </w:tcPr>
          <w:p w:rsidR="00D044AD" w:rsidRPr="0040113F" w:rsidRDefault="00D044AD" w:rsidP="0046038C">
            <w:pPr>
              <w:widowControl w:val="0"/>
              <w:suppressAutoHyphens/>
              <w:spacing w:after="0" w:line="240" w:lineRule="auto"/>
              <w:jc w:val="center"/>
              <w:rPr>
                <w:rFonts w:cs="Arial"/>
              </w:rPr>
            </w:pPr>
            <w:r w:rsidRPr="0040113F">
              <w:rPr>
                <w:noProof/>
              </w:rPr>
              <w:t xml:space="preserve">  </w:t>
            </w:r>
            <w:r w:rsidRPr="0040113F">
              <w:rPr>
                <w:noProof/>
                <w:lang w:eastAsia="hr-HR"/>
              </w:rPr>
              <w:drawing>
                <wp:inline distT="0" distB="0" distL="0" distR="0">
                  <wp:extent cx="1198880" cy="767715"/>
                  <wp:effectExtent l="19050" t="0" r="1270" b="0"/>
                  <wp:docPr id="50" name="Slika 3" descr="Opis: C:\Users\diana.mededovic\AppData\Local\Microsoft\Windows\Temporary Internet Files\Low\Content.IE5\O129MYIM\tmp_20100114155715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C:\Users\diana.mededovic\AppData\Local\Microsoft\Windows\Temporary Internet Files\Low\Content.IE5\O129MYIM\tmp_20100114155715_0[1].jpg"/>
                          <pic:cNvPicPr>
                            <a:picLocks noChangeAspect="1" noChangeArrowheads="1"/>
                          </pic:cNvPicPr>
                        </pic:nvPicPr>
                        <pic:blipFill>
                          <a:blip r:embed="rId9" cstate="print"/>
                          <a:srcRect/>
                          <a:stretch>
                            <a:fillRect/>
                          </a:stretch>
                        </pic:blipFill>
                        <pic:spPr bwMode="auto">
                          <a:xfrm>
                            <a:off x="0" y="0"/>
                            <a:ext cx="1198880" cy="767715"/>
                          </a:xfrm>
                          <a:prstGeom prst="rect">
                            <a:avLst/>
                          </a:prstGeom>
                          <a:noFill/>
                          <a:ln w="9525">
                            <a:noFill/>
                            <a:miter lim="800000"/>
                            <a:headEnd/>
                            <a:tailEnd/>
                          </a:ln>
                        </pic:spPr>
                      </pic:pic>
                    </a:graphicData>
                  </a:graphic>
                </wp:inline>
              </w:drawing>
            </w:r>
          </w:p>
        </w:tc>
        <w:tc>
          <w:tcPr>
            <w:tcW w:w="2835" w:type="dxa"/>
            <w:vMerge w:val="restart"/>
          </w:tcPr>
          <w:p w:rsidR="00D044AD" w:rsidRPr="0040113F" w:rsidRDefault="00D044AD" w:rsidP="0046038C">
            <w:pPr>
              <w:widowControl w:val="0"/>
              <w:suppressAutoHyphens/>
              <w:spacing w:after="0" w:line="240" w:lineRule="auto"/>
              <w:rPr>
                <w:rFonts w:cs="Arial"/>
              </w:rPr>
            </w:pPr>
            <w:r w:rsidRPr="0040113F">
              <w:rPr>
                <w:noProof/>
                <w:lang w:eastAsia="hr-HR"/>
              </w:rPr>
              <w:drawing>
                <wp:inline distT="0" distB="0" distL="0" distR="0">
                  <wp:extent cx="1785620" cy="1173480"/>
                  <wp:effectExtent l="19050" t="0" r="5080" b="0"/>
                  <wp:docPr id="51" name="Picture 1" descr="C:\Users\KING\AppData\Local\Temp\Rar$DIa0.137\Fead identitet cmyk-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AppData\Local\Temp\Rar$DIa0.137\Fead identitet cmyk-04.jpg"/>
                          <pic:cNvPicPr>
                            <a:picLocks noChangeAspect="1" noChangeArrowheads="1"/>
                          </pic:cNvPicPr>
                        </pic:nvPicPr>
                        <pic:blipFill>
                          <a:blip r:embed="rId10" cstate="print"/>
                          <a:srcRect l="17744" t="30757" r="17787" b="31355"/>
                          <a:stretch>
                            <a:fillRect/>
                          </a:stretch>
                        </pic:blipFill>
                        <pic:spPr bwMode="auto">
                          <a:xfrm>
                            <a:off x="0" y="0"/>
                            <a:ext cx="1785620" cy="1173480"/>
                          </a:xfrm>
                          <a:prstGeom prst="rect">
                            <a:avLst/>
                          </a:prstGeom>
                          <a:noFill/>
                          <a:ln w="9525">
                            <a:noFill/>
                            <a:miter lim="800000"/>
                            <a:headEnd/>
                            <a:tailEnd/>
                          </a:ln>
                        </pic:spPr>
                      </pic:pic>
                    </a:graphicData>
                  </a:graphic>
                </wp:inline>
              </w:drawing>
            </w:r>
          </w:p>
        </w:tc>
        <w:tc>
          <w:tcPr>
            <w:tcW w:w="2410" w:type="dxa"/>
            <w:vMerge w:val="restart"/>
          </w:tcPr>
          <w:p w:rsidR="00D044AD" w:rsidRPr="0040113F" w:rsidRDefault="00D044AD" w:rsidP="0046038C">
            <w:pPr>
              <w:widowControl w:val="0"/>
              <w:suppressAutoHyphens/>
              <w:spacing w:after="0" w:line="240" w:lineRule="auto"/>
              <w:jc w:val="center"/>
              <w:rPr>
                <w:rFonts w:cs="Arial"/>
              </w:rPr>
            </w:pPr>
            <w:r w:rsidRPr="0040113F">
              <w:rPr>
                <w:rFonts w:cs="Arial"/>
                <w:noProof/>
                <w:color w:val="222222"/>
                <w:lang w:eastAsia="hr-HR"/>
              </w:rPr>
              <w:drawing>
                <wp:inline distT="0" distB="0" distL="0" distR="0">
                  <wp:extent cx="1656080" cy="1224915"/>
                  <wp:effectExtent l="19050" t="0" r="1270" b="0"/>
                  <wp:docPr id="52" name="Picture 3" descr="HCK logo - Hrvat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K logo - Hrvatski"/>
                          <pic:cNvPicPr>
                            <a:picLocks noChangeAspect="1" noChangeArrowheads="1"/>
                          </pic:cNvPicPr>
                        </pic:nvPicPr>
                        <pic:blipFill>
                          <a:blip r:embed="rId11" cstate="print"/>
                          <a:srcRect/>
                          <a:stretch>
                            <a:fillRect/>
                          </a:stretch>
                        </pic:blipFill>
                        <pic:spPr bwMode="auto">
                          <a:xfrm>
                            <a:off x="0" y="0"/>
                            <a:ext cx="1656080" cy="1224915"/>
                          </a:xfrm>
                          <a:prstGeom prst="rect">
                            <a:avLst/>
                          </a:prstGeom>
                          <a:noFill/>
                          <a:ln w="9525">
                            <a:noFill/>
                            <a:miter lim="800000"/>
                            <a:headEnd/>
                            <a:tailEnd/>
                          </a:ln>
                        </pic:spPr>
                      </pic:pic>
                    </a:graphicData>
                  </a:graphic>
                </wp:inline>
              </w:drawing>
            </w:r>
          </w:p>
        </w:tc>
      </w:tr>
      <w:tr w:rsidR="00D044AD" w:rsidRPr="0040113F" w:rsidTr="00F80373">
        <w:trPr>
          <w:trHeight w:val="972"/>
        </w:trPr>
        <w:tc>
          <w:tcPr>
            <w:tcW w:w="2661" w:type="dxa"/>
          </w:tcPr>
          <w:p w:rsidR="00D044AD" w:rsidRPr="0040113F" w:rsidRDefault="00D044AD" w:rsidP="0046038C">
            <w:pPr>
              <w:widowControl w:val="0"/>
              <w:suppressAutoHyphens/>
              <w:spacing w:after="0" w:line="240" w:lineRule="auto"/>
              <w:jc w:val="center"/>
              <w:rPr>
                <w:rFonts w:cs="Arial"/>
              </w:rPr>
            </w:pPr>
            <w:r w:rsidRPr="0040113F">
              <w:rPr>
                <w:rFonts w:cs="Arial"/>
              </w:rPr>
              <w:t>EUROPSKA UNIJA</w:t>
            </w:r>
          </w:p>
        </w:tc>
        <w:tc>
          <w:tcPr>
            <w:tcW w:w="2584" w:type="dxa"/>
          </w:tcPr>
          <w:p w:rsidR="00D044AD" w:rsidRPr="0040113F" w:rsidRDefault="00D044AD" w:rsidP="0046038C">
            <w:pPr>
              <w:widowControl w:val="0"/>
              <w:suppressAutoHyphens/>
              <w:spacing w:after="0" w:line="240" w:lineRule="auto"/>
              <w:jc w:val="center"/>
              <w:rPr>
                <w:rFonts w:cs="Arial"/>
              </w:rPr>
            </w:pPr>
            <w:r w:rsidRPr="0040113F">
              <w:rPr>
                <w:rFonts w:cs="Arial"/>
              </w:rPr>
              <w:t>MINISTARSTVO ZA DEMOGRAFIJU, MLADE, OBITELJ I SOCIJALNU POLITIKU</w:t>
            </w:r>
          </w:p>
        </w:tc>
        <w:tc>
          <w:tcPr>
            <w:tcW w:w="2835" w:type="dxa"/>
            <w:vMerge/>
          </w:tcPr>
          <w:p w:rsidR="00D044AD" w:rsidRPr="0040113F" w:rsidRDefault="00D044AD" w:rsidP="0046038C">
            <w:pPr>
              <w:widowControl w:val="0"/>
              <w:suppressAutoHyphens/>
              <w:spacing w:after="0" w:line="240" w:lineRule="auto"/>
              <w:rPr>
                <w:rFonts w:cs="Arial"/>
              </w:rPr>
            </w:pPr>
          </w:p>
        </w:tc>
        <w:tc>
          <w:tcPr>
            <w:tcW w:w="2410" w:type="dxa"/>
            <w:vMerge/>
          </w:tcPr>
          <w:p w:rsidR="00D044AD" w:rsidRPr="0040113F" w:rsidRDefault="00D044AD" w:rsidP="0046038C">
            <w:pPr>
              <w:widowControl w:val="0"/>
              <w:suppressAutoHyphens/>
              <w:spacing w:after="0" w:line="240" w:lineRule="auto"/>
              <w:rPr>
                <w:rFonts w:cs="Arial"/>
              </w:rPr>
            </w:pPr>
          </w:p>
        </w:tc>
      </w:tr>
    </w:tbl>
    <w:p w:rsidR="00E8056E" w:rsidRDefault="00E8056E" w:rsidP="0046038C">
      <w:pPr>
        <w:tabs>
          <w:tab w:val="left" w:pos="567"/>
        </w:tabs>
        <w:spacing w:after="0" w:line="240" w:lineRule="auto"/>
        <w:jc w:val="center"/>
        <w:rPr>
          <w:b/>
          <w:noProof/>
        </w:rPr>
      </w:pPr>
    </w:p>
    <w:p w:rsidR="00D044AD" w:rsidRPr="0040113F" w:rsidRDefault="00D044AD" w:rsidP="0046038C">
      <w:pPr>
        <w:tabs>
          <w:tab w:val="left" w:pos="567"/>
        </w:tabs>
        <w:spacing w:after="0" w:line="240" w:lineRule="auto"/>
        <w:jc w:val="center"/>
        <w:rPr>
          <w:b/>
          <w:noProof/>
        </w:rPr>
      </w:pPr>
      <w:r w:rsidRPr="0040113F">
        <w:rPr>
          <w:b/>
          <w:noProof/>
        </w:rPr>
        <w:t>ZAHTJEV ZA PRIKUPLJANJE PONUDA</w:t>
      </w:r>
    </w:p>
    <w:p w:rsidR="00D044AD" w:rsidRDefault="00D044AD" w:rsidP="0046038C">
      <w:pPr>
        <w:tabs>
          <w:tab w:val="left" w:pos="567"/>
        </w:tabs>
        <w:spacing w:after="0" w:line="240" w:lineRule="auto"/>
        <w:jc w:val="center"/>
        <w:rPr>
          <w:b/>
          <w:noProof/>
        </w:rPr>
      </w:pPr>
      <w:r w:rsidRPr="0040113F">
        <w:rPr>
          <w:b/>
          <w:noProof/>
        </w:rPr>
        <w:t xml:space="preserve">POSTUPAK NABAVE ZA OSOBE KOJI NISU OBVEZNICI ZAKONA O  JAVNOJ NABAVI (NOJN) </w:t>
      </w:r>
    </w:p>
    <w:p w:rsidR="00E43115" w:rsidRPr="0040113F" w:rsidRDefault="00E43115" w:rsidP="0046038C">
      <w:pPr>
        <w:tabs>
          <w:tab w:val="left" w:pos="567"/>
        </w:tabs>
        <w:spacing w:after="0" w:line="240" w:lineRule="auto"/>
        <w:jc w:val="center"/>
        <w:rPr>
          <w:b/>
          <w:noProof/>
        </w:rPr>
      </w:pPr>
    </w:p>
    <w:p w:rsidR="00D044AD" w:rsidRDefault="00D044AD" w:rsidP="0046038C">
      <w:pPr>
        <w:spacing w:after="0" w:line="240" w:lineRule="auto"/>
        <w:jc w:val="center"/>
        <w:rPr>
          <w:b/>
          <w:noProof/>
        </w:rPr>
      </w:pPr>
      <w:r w:rsidRPr="0040113F">
        <w:rPr>
          <w:b/>
          <w:noProof/>
        </w:rPr>
        <w:t>JAVNO NADMETANJE U JEDNOJ FAZI</w:t>
      </w:r>
    </w:p>
    <w:p w:rsidR="00E43115" w:rsidRPr="0040113F" w:rsidRDefault="00E43115" w:rsidP="0046038C">
      <w:pPr>
        <w:spacing w:after="0" w:line="240" w:lineRule="auto"/>
        <w:jc w:val="center"/>
        <w:rPr>
          <w:b/>
          <w:noProof/>
        </w:rPr>
      </w:pPr>
    </w:p>
    <w:p w:rsidR="00D044AD" w:rsidRDefault="00D044AD" w:rsidP="0046038C">
      <w:pPr>
        <w:spacing w:after="0" w:line="240" w:lineRule="auto"/>
        <w:jc w:val="center"/>
        <w:rPr>
          <w:b/>
          <w:noProof/>
        </w:rPr>
      </w:pPr>
      <w:r w:rsidRPr="0040113F">
        <w:rPr>
          <w:b/>
          <w:noProof/>
        </w:rPr>
        <w:t xml:space="preserve">DOKUMENTACIJA ZA NADMETANJE </w:t>
      </w:r>
    </w:p>
    <w:p w:rsidR="00E43115" w:rsidRPr="0040113F" w:rsidRDefault="00E43115" w:rsidP="0046038C">
      <w:pPr>
        <w:spacing w:after="0" w:line="240" w:lineRule="auto"/>
        <w:jc w:val="center"/>
        <w:rPr>
          <w:b/>
          <w:noProof/>
        </w:rPr>
      </w:pPr>
    </w:p>
    <w:p w:rsidR="00D044AD" w:rsidRPr="0040113F" w:rsidRDefault="00D044AD" w:rsidP="0046038C">
      <w:pPr>
        <w:spacing w:after="0" w:line="240" w:lineRule="auto"/>
        <w:jc w:val="center"/>
        <w:rPr>
          <w:b/>
        </w:rPr>
      </w:pPr>
      <w:r w:rsidRPr="0040113F">
        <w:rPr>
          <w:b/>
        </w:rPr>
        <w:t xml:space="preserve">NABAVA IT PLATFORME ZA </w:t>
      </w:r>
      <w:r w:rsidR="00B2270E">
        <w:rPr>
          <w:b/>
        </w:rPr>
        <w:t>POTREBE PRAĆENJA PRIKUPLJANJA I PODJELE HUMANITARNE POMOĆI</w:t>
      </w:r>
      <w:r w:rsidRPr="0040113F">
        <w:rPr>
          <w:b/>
        </w:rPr>
        <w:t xml:space="preserve"> U SKLOPU PROVEDBE PROJEKTA „Ublažavanje siromaštva pružanjem pomoći najpotrebitijim osobama podjelom hrane i/ili osnovne materijalne pomoći“.</w:t>
      </w:r>
    </w:p>
    <w:p w:rsidR="00D044AD" w:rsidRPr="0040113F" w:rsidRDefault="00D044AD" w:rsidP="0046038C">
      <w:pPr>
        <w:spacing w:after="0" w:line="240" w:lineRule="auto"/>
      </w:pPr>
    </w:p>
    <w:p w:rsidR="00D044AD" w:rsidRDefault="00D044AD" w:rsidP="0046038C">
      <w:pPr>
        <w:spacing w:after="0" w:line="240" w:lineRule="auto"/>
      </w:pPr>
    </w:p>
    <w:p w:rsidR="00E43115" w:rsidRPr="0040113F" w:rsidRDefault="00E43115" w:rsidP="0046038C">
      <w:pPr>
        <w:spacing w:after="0" w:line="240" w:lineRule="auto"/>
      </w:pPr>
    </w:p>
    <w:p w:rsidR="00D044AD" w:rsidRDefault="00D044AD" w:rsidP="0046038C">
      <w:pPr>
        <w:spacing w:after="0" w:line="240" w:lineRule="auto"/>
      </w:pPr>
      <w:r w:rsidRPr="0040113F">
        <w:t>Evidencijski broj nabave: 15</w:t>
      </w:r>
      <w:r w:rsidR="00FA0220" w:rsidRPr="0040113F">
        <w:t>-38</w:t>
      </w:r>
      <w:r w:rsidRPr="0040113F">
        <w:t>/2017</w:t>
      </w:r>
    </w:p>
    <w:p w:rsidR="00E8056E" w:rsidRDefault="00E8056E" w:rsidP="0046038C">
      <w:pPr>
        <w:spacing w:after="0" w:line="240" w:lineRule="auto"/>
      </w:pPr>
    </w:p>
    <w:p w:rsidR="00E43115" w:rsidRPr="0040113F" w:rsidRDefault="00E43115" w:rsidP="0046038C">
      <w:pPr>
        <w:spacing w:after="0" w:line="240" w:lineRule="auto"/>
      </w:pPr>
    </w:p>
    <w:p w:rsidR="00D044AD" w:rsidRPr="0040113F" w:rsidRDefault="00D044AD" w:rsidP="0046038C">
      <w:pPr>
        <w:spacing w:after="0" w:line="240" w:lineRule="auto"/>
        <w:rPr>
          <w:b/>
          <w:u w:val="single"/>
        </w:rPr>
      </w:pPr>
      <w:r w:rsidRPr="0040113F">
        <w:rPr>
          <w:b/>
          <w:u w:val="single"/>
        </w:rPr>
        <w:t xml:space="preserve">O projektu: </w:t>
      </w:r>
    </w:p>
    <w:p w:rsidR="00062226" w:rsidRDefault="00062226" w:rsidP="0046038C">
      <w:pPr>
        <w:spacing w:after="0" w:line="240" w:lineRule="auto"/>
        <w:rPr>
          <w:b/>
        </w:rPr>
      </w:pPr>
    </w:p>
    <w:p w:rsidR="00E43115" w:rsidRDefault="00E43115" w:rsidP="0046038C">
      <w:pPr>
        <w:spacing w:after="0" w:line="240" w:lineRule="auto"/>
        <w:rPr>
          <w:b/>
        </w:rPr>
      </w:pPr>
    </w:p>
    <w:p w:rsidR="00D044AD" w:rsidRPr="0040113F" w:rsidRDefault="00D044AD" w:rsidP="0046038C">
      <w:pPr>
        <w:spacing w:after="0" w:line="240" w:lineRule="auto"/>
      </w:pPr>
      <w:r w:rsidRPr="0040113F">
        <w:rPr>
          <w:b/>
        </w:rPr>
        <w:t>NAZIV PROJEKTA:</w:t>
      </w:r>
      <w:r w:rsidRPr="0040113F">
        <w:t xml:space="preserve"> </w:t>
      </w:r>
    </w:p>
    <w:p w:rsidR="00D044AD" w:rsidRPr="0040113F" w:rsidRDefault="00D044AD" w:rsidP="0046038C">
      <w:pPr>
        <w:spacing w:after="0" w:line="240" w:lineRule="auto"/>
      </w:pPr>
      <w:r w:rsidRPr="0040113F">
        <w:t>„Humanitarni paket za središnju Hrvatsku“</w:t>
      </w:r>
    </w:p>
    <w:p w:rsidR="00E8056E" w:rsidRDefault="00E8056E" w:rsidP="0046038C">
      <w:pPr>
        <w:spacing w:after="0" w:line="240" w:lineRule="auto"/>
        <w:rPr>
          <w:b/>
        </w:rPr>
      </w:pPr>
    </w:p>
    <w:p w:rsidR="00E43115" w:rsidRDefault="00E43115" w:rsidP="0046038C">
      <w:pPr>
        <w:spacing w:after="0" w:line="240" w:lineRule="auto"/>
        <w:rPr>
          <w:b/>
        </w:rPr>
      </w:pPr>
    </w:p>
    <w:p w:rsidR="00D044AD" w:rsidRPr="0040113F" w:rsidRDefault="00D044AD" w:rsidP="0046038C">
      <w:pPr>
        <w:spacing w:after="0" w:line="240" w:lineRule="auto"/>
      </w:pPr>
      <w:r w:rsidRPr="0040113F">
        <w:rPr>
          <w:b/>
        </w:rPr>
        <w:t>OČEKIVANO TRAJANJE PROJEKTA:</w:t>
      </w:r>
      <w:r w:rsidRPr="0040113F">
        <w:t xml:space="preserve"> </w:t>
      </w:r>
    </w:p>
    <w:p w:rsidR="00D044AD" w:rsidRPr="0040113F" w:rsidRDefault="00D044AD" w:rsidP="0046038C">
      <w:pPr>
        <w:spacing w:after="0" w:line="240" w:lineRule="auto"/>
      </w:pPr>
      <w:r w:rsidRPr="0040113F">
        <w:t xml:space="preserve">30.09.2016.-29.09.2017. </w:t>
      </w:r>
    </w:p>
    <w:p w:rsidR="00E8056E" w:rsidRDefault="00E8056E" w:rsidP="0046038C">
      <w:pPr>
        <w:spacing w:after="0" w:line="240" w:lineRule="auto"/>
        <w:rPr>
          <w:b/>
        </w:rPr>
      </w:pPr>
    </w:p>
    <w:p w:rsidR="00D044AD" w:rsidRPr="0040113F" w:rsidRDefault="00D044AD" w:rsidP="0046038C">
      <w:pPr>
        <w:spacing w:after="0" w:line="240" w:lineRule="auto"/>
      </w:pPr>
      <w:r w:rsidRPr="0040113F">
        <w:rPr>
          <w:b/>
        </w:rPr>
        <w:t>NAZIV POZIVA:</w:t>
      </w:r>
      <w:r w:rsidRPr="0040113F">
        <w:t xml:space="preserve"> „Ublažavanje siromaštva pružanjem pomoći najpotrebnijim osobama podjelom hrane i/ili osnovne materijalne pomoći“</w:t>
      </w:r>
    </w:p>
    <w:p w:rsidR="00E43115" w:rsidRDefault="00E43115" w:rsidP="0046038C">
      <w:pPr>
        <w:spacing w:after="0" w:line="240" w:lineRule="auto"/>
        <w:rPr>
          <w:b/>
        </w:rPr>
      </w:pPr>
    </w:p>
    <w:p w:rsidR="00E43115" w:rsidRDefault="00E43115" w:rsidP="0046038C">
      <w:pPr>
        <w:spacing w:after="0" w:line="240" w:lineRule="auto"/>
        <w:rPr>
          <w:b/>
        </w:rPr>
      </w:pPr>
    </w:p>
    <w:p w:rsidR="00D044AD" w:rsidRPr="0040113F" w:rsidRDefault="00CB0613" w:rsidP="0046038C">
      <w:pPr>
        <w:spacing w:after="0" w:line="240" w:lineRule="auto"/>
        <w:rPr>
          <w:b/>
        </w:rPr>
      </w:pPr>
      <w:r w:rsidRPr="0040113F">
        <w:rPr>
          <w:b/>
        </w:rPr>
        <w:t>BROJ UGOVORA: 8.2</w:t>
      </w:r>
      <w:r w:rsidR="00D044AD" w:rsidRPr="0040113F">
        <w:rPr>
          <w:b/>
        </w:rPr>
        <w:t>.</w:t>
      </w:r>
    </w:p>
    <w:p w:rsidR="00E8056E" w:rsidRDefault="00E8056E" w:rsidP="0046038C">
      <w:pPr>
        <w:spacing w:after="0" w:line="240" w:lineRule="auto"/>
        <w:rPr>
          <w:b/>
        </w:rPr>
      </w:pPr>
    </w:p>
    <w:p w:rsidR="00E43115" w:rsidRDefault="00E43115" w:rsidP="0046038C">
      <w:pPr>
        <w:spacing w:after="0" w:line="240" w:lineRule="auto"/>
        <w:rPr>
          <w:b/>
        </w:rPr>
      </w:pPr>
    </w:p>
    <w:p w:rsidR="00D044AD" w:rsidRPr="0040113F" w:rsidRDefault="00D044AD" w:rsidP="0046038C">
      <w:pPr>
        <w:spacing w:after="0" w:line="240" w:lineRule="auto"/>
        <w:rPr>
          <w:b/>
        </w:rPr>
      </w:pPr>
      <w:r w:rsidRPr="0040113F">
        <w:rPr>
          <w:b/>
        </w:rPr>
        <w:t>DATUM SLANJA ZAHTJEVA ZA PRIKUPLJANJE PONUDA:</w:t>
      </w:r>
    </w:p>
    <w:p w:rsidR="00D044AD" w:rsidRPr="0040113F" w:rsidRDefault="004C065A" w:rsidP="0046038C">
      <w:pPr>
        <w:spacing w:after="0" w:line="240" w:lineRule="auto"/>
      </w:pPr>
      <w:r>
        <w:t>21</w:t>
      </w:r>
      <w:r w:rsidR="00D044AD" w:rsidRPr="0040113F">
        <w:t>. lipnja 2017.</w:t>
      </w:r>
    </w:p>
    <w:p w:rsidR="00D044AD" w:rsidRPr="0040113F" w:rsidRDefault="00D044AD" w:rsidP="0046038C">
      <w:pPr>
        <w:spacing w:after="0" w:line="240" w:lineRule="auto"/>
      </w:pPr>
    </w:p>
    <w:p w:rsidR="0046038C" w:rsidRDefault="0046038C" w:rsidP="0046038C">
      <w:pPr>
        <w:spacing w:after="0" w:line="240" w:lineRule="auto"/>
        <w:jc w:val="center"/>
      </w:pPr>
    </w:p>
    <w:p w:rsidR="00E43115" w:rsidRDefault="00E43115" w:rsidP="0046038C">
      <w:pPr>
        <w:spacing w:after="0" w:line="240" w:lineRule="auto"/>
        <w:jc w:val="center"/>
      </w:pPr>
    </w:p>
    <w:p w:rsidR="00E43115" w:rsidRDefault="00E43115" w:rsidP="0046038C">
      <w:pPr>
        <w:spacing w:after="0" w:line="240" w:lineRule="auto"/>
        <w:jc w:val="center"/>
      </w:pPr>
    </w:p>
    <w:p w:rsidR="00E43115" w:rsidRPr="0040113F" w:rsidRDefault="00E43115" w:rsidP="0046038C">
      <w:pPr>
        <w:spacing w:after="0" w:line="240" w:lineRule="auto"/>
        <w:jc w:val="center"/>
      </w:pPr>
    </w:p>
    <w:p w:rsidR="0046038C" w:rsidRPr="0040113F" w:rsidRDefault="0046038C" w:rsidP="0046038C">
      <w:pPr>
        <w:spacing w:after="0" w:line="240" w:lineRule="auto"/>
        <w:jc w:val="center"/>
      </w:pPr>
    </w:p>
    <w:sdt>
      <w:sdtPr>
        <w:rPr>
          <w:rFonts w:asciiTheme="minorHAnsi" w:eastAsiaTheme="minorHAnsi" w:hAnsiTheme="minorHAnsi" w:cstheme="minorBidi"/>
          <w:b w:val="0"/>
          <w:bCs w:val="0"/>
          <w:color w:val="auto"/>
          <w:sz w:val="22"/>
          <w:szCs w:val="22"/>
        </w:rPr>
        <w:id w:val="23636087"/>
        <w:docPartObj>
          <w:docPartGallery w:val="Table of Contents"/>
          <w:docPartUnique/>
        </w:docPartObj>
      </w:sdtPr>
      <w:sdtContent>
        <w:p w:rsidR="00F80373" w:rsidRPr="0040113F" w:rsidRDefault="00F80373" w:rsidP="0046038C">
          <w:pPr>
            <w:pStyle w:val="TOCHeading"/>
            <w:spacing w:before="0" w:line="240" w:lineRule="auto"/>
            <w:rPr>
              <w:rFonts w:asciiTheme="minorHAnsi" w:hAnsiTheme="minorHAnsi"/>
              <w:sz w:val="22"/>
              <w:szCs w:val="22"/>
            </w:rPr>
          </w:pPr>
          <w:r w:rsidRPr="0040113F">
            <w:rPr>
              <w:rFonts w:asciiTheme="minorHAnsi" w:hAnsiTheme="minorHAnsi"/>
              <w:color w:val="auto"/>
              <w:sz w:val="22"/>
              <w:szCs w:val="22"/>
            </w:rPr>
            <w:t>Sadržaj</w:t>
          </w:r>
          <w:bookmarkStart w:id="0" w:name="_GoBack"/>
          <w:bookmarkEnd w:id="0"/>
        </w:p>
        <w:p w:rsidR="00BE13EA" w:rsidRDefault="00957970">
          <w:pPr>
            <w:pStyle w:val="TOC2"/>
            <w:tabs>
              <w:tab w:val="left" w:pos="660"/>
              <w:tab w:val="right" w:leader="dot" w:pos="9062"/>
            </w:tabs>
            <w:rPr>
              <w:rFonts w:eastAsiaTheme="minorEastAsia"/>
              <w:noProof/>
              <w:lang w:eastAsia="hr-HR"/>
            </w:rPr>
          </w:pPr>
          <w:r w:rsidRPr="0040113F">
            <w:fldChar w:fldCharType="begin"/>
          </w:r>
          <w:r w:rsidR="00F80373" w:rsidRPr="0040113F">
            <w:instrText xml:space="preserve"> TOC \o "1-4" \h \z \u </w:instrText>
          </w:r>
          <w:r w:rsidRPr="0040113F">
            <w:fldChar w:fldCharType="separate"/>
          </w:r>
          <w:hyperlink w:anchor="_Toc485798398" w:history="1">
            <w:r w:rsidR="00BE13EA" w:rsidRPr="0093320B">
              <w:rPr>
                <w:rStyle w:val="Hyperlink"/>
                <w:noProof/>
              </w:rPr>
              <w:t>1.</w:t>
            </w:r>
            <w:r w:rsidR="00BE13EA">
              <w:rPr>
                <w:rFonts w:eastAsiaTheme="minorEastAsia"/>
                <w:noProof/>
                <w:lang w:eastAsia="hr-HR"/>
              </w:rPr>
              <w:tab/>
            </w:r>
            <w:r w:rsidR="00BE13EA" w:rsidRPr="0093320B">
              <w:rPr>
                <w:rStyle w:val="Hyperlink"/>
                <w:noProof/>
              </w:rPr>
              <w:t>OPĆI PODACI</w:t>
            </w:r>
            <w:r w:rsidR="00BE13EA">
              <w:rPr>
                <w:noProof/>
                <w:webHidden/>
              </w:rPr>
              <w:tab/>
            </w:r>
            <w:r>
              <w:rPr>
                <w:noProof/>
                <w:webHidden/>
              </w:rPr>
              <w:fldChar w:fldCharType="begin"/>
            </w:r>
            <w:r w:rsidR="00BE13EA">
              <w:rPr>
                <w:noProof/>
                <w:webHidden/>
              </w:rPr>
              <w:instrText xml:space="preserve"> PAGEREF _Toc485798398 \h </w:instrText>
            </w:r>
            <w:r>
              <w:rPr>
                <w:noProof/>
                <w:webHidden/>
              </w:rPr>
            </w:r>
            <w:r>
              <w:rPr>
                <w:noProof/>
                <w:webHidden/>
              </w:rPr>
              <w:fldChar w:fldCharType="separate"/>
            </w:r>
            <w:r w:rsidR="00BE13EA">
              <w:rPr>
                <w:noProof/>
                <w:webHidden/>
              </w:rPr>
              <w:t>4</w:t>
            </w:r>
            <w:r>
              <w:rPr>
                <w:noProof/>
                <w:webHidden/>
              </w:rPr>
              <w:fldChar w:fldCharType="end"/>
            </w:r>
          </w:hyperlink>
        </w:p>
        <w:p w:rsidR="00BE13EA" w:rsidRDefault="00957970">
          <w:pPr>
            <w:pStyle w:val="TOC3"/>
            <w:rPr>
              <w:rFonts w:eastAsiaTheme="minorEastAsia"/>
              <w:noProof/>
              <w:lang w:eastAsia="hr-HR"/>
            </w:rPr>
          </w:pPr>
          <w:hyperlink w:anchor="_Toc485798399" w:history="1">
            <w:r w:rsidR="00BE13EA" w:rsidRPr="0093320B">
              <w:rPr>
                <w:rStyle w:val="Hyperlink"/>
                <w:noProof/>
              </w:rPr>
              <w:t>1.1.</w:t>
            </w:r>
            <w:r w:rsidR="00BE13EA">
              <w:rPr>
                <w:rFonts w:eastAsiaTheme="minorEastAsia"/>
                <w:noProof/>
                <w:lang w:eastAsia="hr-HR"/>
              </w:rPr>
              <w:tab/>
            </w:r>
            <w:r w:rsidR="00BE13EA" w:rsidRPr="0093320B">
              <w:rPr>
                <w:rStyle w:val="Hyperlink"/>
                <w:noProof/>
              </w:rPr>
              <w:t>PODACI O NARUČITELJU</w:t>
            </w:r>
            <w:r w:rsidR="00BE13EA">
              <w:rPr>
                <w:noProof/>
                <w:webHidden/>
              </w:rPr>
              <w:tab/>
            </w:r>
            <w:r>
              <w:rPr>
                <w:noProof/>
                <w:webHidden/>
              </w:rPr>
              <w:fldChar w:fldCharType="begin"/>
            </w:r>
            <w:r w:rsidR="00BE13EA">
              <w:rPr>
                <w:noProof/>
                <w:webHidden/>
              </w:rPr>
              <w:instrText xml:space="preserve"> PAGEREF _Toc485798399 \h </w:instrText>
            </w:r>
            <w:r>
              <w:rPr>
                <w:noProof/>
                <w:webHidden/>
              </w:rPr>
            </w:r>
            <w:r>
              <w:rPr>
                <w:noProof/>
                <w:webHidden/>
              </w:rPr>
              <w:fldChar w:fldCharType="separate"/>
            </w:r>
            <w:r w:rsidR="00BE13EA">
              <w:rPr>
                <w:noProof/>
                <w:webHidden/>
              </w:rPr>
              <w:t>4</w:t>
            </w:r>
            <w:r>
              <w:rPr>
                <w:noProof/>
                <w:webHidden/>
              </w:rPr>
              <w:fldChar w:fldCharType="end"/>
            </w:r>
          </w:hyperlink>
        </w:p>
        <w:p w:rsidR="00BE13EA" w:rsidRDefault="00957970">
          <w:pPr>
            <w:pStyle w:val="TOC3"/>
            <w:rPr>
              <w:rFonts w:eastAsiaTheme="minorEastAsia"/>
              <w:noProof/>
              <w:lang w:eastAsia="hr-HR"/>
            </w:rPr>
          </w:pPr>
          <w:hyperlink w:anchor="_Toc485798400" w:history="1">
            <w:r w:rsidR="00BE13EA" w:rsidRPr="0093320B">
              <w:rPr>
                <w:rStyle w:val="Hyperlink"/>
                <w:noProof/>
              </w:rPr>
              <w:t>1.2.</w:t>
            </w:r>
            <w:r w:rsidR="00BE13EA">
              <w:rPr>
                <w:rFonts w:eastAsiaTheme="minorEastAsia"/>
                <w:noProof/>
                <w:lang w:eastAsia="hr-HR"/>
              </w:rPr>
              <w:tab/>
            </w:r>
            <w:r w:rsidR="00BE13EA" w:rsidRPr="0093320B">
              <w:rPr>
                <w:rStyle w:val="Hyperlink"/>
                <w:noProof/>
              </w:rPr>
              <w:t>OSOBE ZADUŽENE ZA KONTAKT</w:t>
            </w:r>
            <w:r w:rsidR="00BE13EA">
              <w:rPr>
                <w:noProof/>
                <w:webHidden/>
              </w:rPr>
              <w:tab/>
            </w:r>
            <w:r>
              <w:rPr>
                <w:noProof/>
                <w:webHidden/>
              </w:rPr>
              <w:fldChar w:fldCharType="begin"/>
            </w:r>
            <w:r w:rsidR="00BE13EA">
              <w:rPr>
                <w:noProof/>
                <w:webHidden/>
              </w:rPr>
              <w:instrText xml:space="preserve"> PAGEREF _Toc485798400 \h </w:instrText>
            </w:r>
            <w:r>
              <w:rPr>
                <w:noProof/>
                <w:webHidden/>
              </w:rPr>
            </w:r>
            <w:r>
              <w:rPr>
                <w:noProof/>
                <w:webHidden/>
              </w:rPr>
              <w:fldChar w:fldCharType="separate"/>
            </w:r>
            <w:r w:rsidR="00BE13EA">
              <w:rPr>
                <w:noProof/>
                <w:webHidden/>
              </w:rPr>
              <w:t>4</w:t>
            </w:r>
            <w:r>
              <w:rPr>
                <w:noProof/>
                <w:webHidden/>
              </w:rPr>
              <w:fldChar w:fldCharType="end"/>
            </w:r>
          </w:hyperlink>
        </w:p>
        <w:p w:rsidR="00BE13EA" w:rsidRDefault="00957970">
          <w:pPr>
            <w:pStyle w:val="TOC3"/>
            <w:rPr>
              <w:rFonts w:eastAsiaTheme="minorEastAsia"/>
              <w:noProof/>
              <w:lang w:eastAsia="hr-HR"/>
            </w:rPr>
          </w:pPr>
          <w:hyperlink w:anchor="_Toc485798401" w:history="1">
            <w:r w:rsidR="00BE13EA" w:rsidRPr="0093320B">
              <w:rPr>
                <w:rStyle w:val="Hyperlink"/>
                <w:noProof/>
              </w:rPr>
              <w:t>1.3.</w:t>
            </w:r>
            <w:r w:rsidR="00BE13EA">
              <w:rPr>
                <w:rFonts w:eastAsiaTheme="minorEastAsia"/>
                <w:noProof/>
                <w:lang w:eastAsia="hr-HR"/>
              </w:rPr>
              <w:tab/>
            </w:r>
            <w:r w:rsidR="00BE13EA" w:rsidRPr="0093320B">
              <w:rPr>
                <w:rStyle w:val="Hyperlink"/>
                <w:noProof/>
              </w:rPr>
              <w:t>EVIDENCIJSKI BROJ NABAVE:</w:t>
            </w:r>
            <w:r w:rsidR="00BE13EA">
              <w:rPr>
                <w:noProof/>
                <w:webHidden/>
              </w:rPr>
              <w:tab/>
            </w:r>
            <w:r>
              <w:rPr>
                <w:noProof/>
                <w:webHidden/>
              </w:rPr>
              <w:fldChar w:fldCharType="begin"/>
            </w:r>
            <w:r w:rsidR="00BE13EA">
              <w:rPr>
                <w:noProof/>
                <w:webHidden/>
              </w:rPr>
              <w:instrText xml:space="preserve"> PAGEREF _Toc485798401 \h </w:instrText>
            </w:r>
            <w:r>
              <w:rPr>
                <w:noProof/>
                <w:webHidden/>
              </w:rPr>
            </w:r>
            <w:r>
              <w:rPr>
                <w:noProof/>
                <w:webHidden/>
              </w:rPr>
              <w:fldChar w:fldCharType="separate"/>
            </w:r>
            <w:r w:rsidR="00BE13EA">
              <w:rPr>
                <w:noProof/>
                <w:webHidden/>
              </w:rPr>
              <w:t>4</w:t>
            </w:r>
            <w:r>
              <w:rPr>
                <w:noProof/>
                <w:webHidden/>
              </w:rPr>
              <w:fldChar w:fldCharType="end"/>
            </w:r>
          </w:hyperlink>
        </w:p>
        <w:p w:rsidR="00BE13EA" w:rsidRDefault="00957970">
          <w:pPr>
            <w:pStyle w:val="TOC3"/>
            <w:rPr>
              <w:rFonts w:eastAsiaTheme="minorEastAsia"/>
              <w:noProof/>
              <w:lang w:eastAsia="hr-HR"/>
            </w:rPr>
          </w:pPr>
          <w:hyperlink w:anchor="_Toc485798402" w:history="1">
            <w:r w:rsidR="00BE13EA" w:rsidRPr="0093320B">
              <w:rPr>
                <w:rStyle w:val="Hyperlink"/>
                <w:noProof/>
              </w:rPr>
              <w:t>1.4.</w:t>
            </w:r>
            <w:r w:rsidR="00BE13EA">
              <w:rPr>
                <w:rFonts w:eastAsiaTheme="minorEastAsia"/>
                <w:noProof/>
                <w:lang w:eastAsia="hr-HR"/>
              </w:rPr>
              <w:tab/>
            </w:r>
            <w:r w:rsidR="00BE13EA" w:rsidRPr="0093320B">
              <w:rPr>
                <w:rStyle w:val="Hyperlink"/>
                <w:noProof/>
              </w:rPr>
              <w:t>POPIS GOSPODARSKIH SUBJEKATA S KOJIMA JE NARUČITELJ U SUKOBU INTERESA</w:t>
            </w:r>
            <w:r w:rsidR="00BE13EA">
              <w:rPr>
                <w:noProof/>
                <w:webHidden/>
              </w:rPr>
              <w:tab/>
            </w:r>
            <w:r>
              <w:rPr>
                <w:noProof/>
                <w:webHidden/>
              </w:rPr>
              <w:fldChar w:fldCharType="begin"/>
            </w:r>
            <w:r w:rsidR="00BE13EA">
              <w:rPr>
                <w:noProof/>
                <w:webHidden/>
              </w:rPr>
              <w:instrText xml:space="preserve"> PAGEREF _Toc485798402 \h </w:instrText>
            </w:r>
            <w:r>
              <w:rPr>
                <w:noProof/>
                <w:webHidden/>
              </w:rPr>
            </w:r>
            <w:r>
              <w:rPr>
                <w:noProof/>
                <w:webHidden/>
              </w:rPr>
              <w:fldChar w:fldCharType="separate"/>
            </w:r>
            <w:r w:rsidR="00BE13EA">
              <w:rPr>
                <w:noProof/>
                <w:webHidden/>
              </w:rPr>
              <w:t>4</w:t>
            </w:r>
            <w:r>
              <w:rPr>
                <w:noProof/>
                <w:webHidden/>
              </w:rPr>
              <w:fldChar w:fldCharType="end"/>
            </w:r>
          </w:hyperlink>
        </w:p>
        <w:p w:rsidR="00BE13EA" w:rsidRDefault="00957970">
          <w:pPr>
            <w:pStyle w:val="TOC3"/>
            <w:rPr>
              <w:rFonts w:eastAsiaTheme="minorEastAsia"/>
              <w:noProof/>
              <w:lang w:eastAsia="hr-HR"/>
            </w:rPr>
          </w:pPr>
          <w:hyperlink w:anchor="_Toc485798403" w:history="1">
            <w:r w:rsidR="00BE13EA" w:rsidRPr="0093320B">
              <w:rPr>
                <w:rStyle w:val="Hyperlink"/>
                <w:noProof/>
              </w:rPr>
              <w:t>1.5.</w:t>
            </w:r>
            <w:r w:rsidR="00BE13EA">
              <w:rPr>
                <w:rFonts w:eastAsiaTheme="minorEastAsia"/>
                <w:noProof/>
                <w:lang w:eastAsia="hr-HR"/>
              </w:rPr>
              <w:tab/>
            </w:r>
            <w:r w:rsidR="00BE13EA" w:rsidRPr="0093320B">
              <w:rPr>
                <w:rStyle w:val="Hyperlink"/>
                <w:noProof/>
              </w:rPr>
              <w:t>VRSTA POSTUPKA NABAVE I VRSTA UGOVORA</w:t>
            </w:r>
            <w:r w:rsidR="00BE13EA">
              <w:rPr>
                <w:noProof/>
                <w:webHidden/>
              </w:rPr>
              <w:tab/>
            </w:r>
            <w:r>
              <w:rPr>
                <w:noProof/>
                <w:webHidden/>
              </w:rPr>
              <w:fldChar w:fldCharType="begin"/>
            </w:r>
            <w:r w:rsidR="00BE13EA">
              <w:rPr>
                <w:noProof/>
                <w:webHidden/>
              </w:rPr>
              <w:instrText xml:space="preserve"> PAGEREF _Toc485798403 \h </w:instrText>
            </w:r>
            <w:r>
              <w:rPr>
                <w:noProof/>
                <w:webHidden/>
              </w:rPr>
            </w:r>
            <w:r>
              <w:rPr>
                <w:noProof/>
                <w:webHidden/>
              </w:rPr>
              <w:fldChar w:fldCharType="separate"/>
            </w:r>
            <w:r w:rsidR="00BE13EA">
              <w:rPr>
                <w:noProof/>
                <w:webHidden/>
              </w:rPr>
              <w:t>4</w:t>
            </w:r>
            <w:r>
              <w:rPr>
                <w:noProof/>
                <w:webHidden/>
              </w:rPr>
              <w:fldChar w:fldCharType="end"/>
            </w:r>
          </w:hyperlink>
        </w:p>
        <w:p w:rsidR="00BE13EA" w:rsidRDefault="00957970">
          <w:pPr>
            <w:pStyle w:val="TOC3"/>
            <w:rPr>
              <w:rFonts w:eastAsiaTheme="minorEastAsia"/>
              <w:noProof/>
              <w:lang w:eastAsia="hr-HR"/>
            </w:rPr>
          </w:pPr>
          <w:hyperlink w:anchor="_Toc485798404" w:history="1">
            <w:r w:rsidR="00BE13EA" w:rsidRPr="0093320B">
              <w:rPr>
                <w:rStyle w:val="Hyperlink"/>
                <w:noProof/>
              </w:rPr>
              <w:t>1.6.</w:t>
            </w:r>
            <w:r w:rsidR="00BE13EA">
              <w:rPr>
                <w:rFonts w:eastAsiaTheme="minorEastAsia"/>
                <w:noProof/>
                <w:lang w:eastAsia="hr-HR"/>
              </w:rPr>
              <w:tab/>
            </w:r>
            <w:r w:rsidR="00BE13EA" w:rsidRPr="0093320B">
              <w:rPr>
                <w:rStyle w:val="Hyperlink"/>
                <w:noProof/>
              </w:rPr>
              <w:t>PROCIJENJENA VRIJEDNOST NABAVE</w:t>
            </w:r>
            <w:r w:rsidR="00BE13EA">
              <w:rPr>
                <w:noProof/>
                <w:webHidden/>
              </w:rPr>
              <w:tab/>
            </w:r>
            <w:r>
              <w:rPr>
                <w:noProof/>
                <w:webHidden/>
              </w:rPr>
              <w:fldChar w:fldCharType="begin"/>
            </w:r>
            <w:r w:rsidR="00BE13EA">
              <w:rPr>
                <w:noProof/>
                <w:webHidden/>
              </w:rPr>
              <w:instrText xml:space="preserve"> PAGEREF _Toc485798404 \h </w:instrText>
            </w:r>
            <w:r>
              <w:rPr>
                <w:noProof/>
                <w:webHidden/>
              </w:rPr>
            </w:r>
            <w:r>
              <w:rPr>
                <w:noProof/>
                <w:webHidden/>
              </w:rPr>
              <w:fldChar w:fldCharType="separate"/>
            </w:r>
            <w:r w:rsidR="00BE13EA">
              <w:rPr>
                <w:noProof/>
                <w:webHidden/>
              </w:rPr>
              <w:t>4</w:t>
            </w:r>
            <w:r>
              <w:rPr>
                <w:noProof/>
                <w:webHidden/>
              </w:rPr>
              <w:fldChar w:fldCharType="end"/>
            </w:r>
          </w:hyperlink>
        </w:p>
        <w:p w:rsidR="00BE13EA" w:rsidRDefault="00957970">
          <w:pPr>
            <w:pStyle w:val="TOC3"/>
            <w:rPr>
              <w:rFonts w:eastAsiaTheme="minorEastAsia"/>
              <w:noProof/>
              <w:lang w:eastAsia="hr-HR"/>
            </w:rPr>
          </w:pPr>
          <w:hyperlink w:anchor="_Toc485798405" w:history="1">
            <w:r w:rsidR="00BE13EA" w:rsidRPr="0093320B">
              <w:rPr>
                <w:rStyle w:val="Hyperlink"/>
                <w:noProof/>
              </w:rPr>
              <w:t>1.7.</w:t>
            </w:r>
            <w:r w:rsidR="00BE13EA">
              <w:rPr>
                <w:rFonts w:eastAsiaTheme="minorEastAsia"/>
                <w:noProof/>
                <w:lang w:eastAsia="hr-HR"/>
              </w:rPr>
              <w:tab/>
            </w:r>
            <w:r w:rsidR="00BE13EA" w:rsidRPr="0093320B">
              <w:rPr>
                <w:rStyle w:val="Hyperlink"/>
                <w:noProof/>
              </w:rPr>
              <w:t>POČETAK POSTUPKA NABAVE</w:t>
            </w:r>
            <w:r w:rsidR="00BE13EA">
              <w:rPr>
                <w:noProof/>
                <w:webHidden/>
              </w:rPr>
              <w:tab/>
            </w:r>
            <w:r>
              <w:rPr>
                <w:noProof/>
                <w:webHidden/>
              </w:rPr>
              <w:fldChar w:fldCharType="begin"/>
            </w:r>
            <w:r w:rsidR="00BE13EA">
              <w:rPr>
                <w:noProof/>
                <w:webHidden/>
              </w:rPr>
              <w:instrText xml:space="preserve"> PAGEREF _Toc485798405 \h </w:instrText>
            </w:r>
            <w:r>
              <w:rPr>
                <w:noProof/>
                <w:webHidden/>
              </w:rPr>
            </w:r>
            <w:r>
              <w:rPr>
                <w:noProof/>
                <w:webHidden/>
              </w:rPr>
              <w:fldChar w:fldCharType="separate"/>
            </w:r>
            <w:r w:rsidR="00BE13EA">
              <w:rPr>
                <w:noProof/>
                <w:webHidden/>
              </w:rPr>
              <w:t>4</w:t>
            </w:r>
            <w:r>
              <w:rPr>
                <w:noProof/>
                <w:webHidden/>
              </w:rPr>
              <w:fldChar w:fldCharType="end"/>
            </w:r>
          </w:hyperlink>
        </w:p>
        <w:p w:rsidR="00BE13EA" w:rsidRDefault="00957970">
          <w:pPr>
            <w:pStyle w:val="TOC3"/>
            <w:rPr>
              <w:rFonts w:eastAsiaTheme="minorEastAsia"/>
              <w:noProof/>
              <w:lang w:eastAsia="hr-HR"/>
            </w:rPr>
          </w:pPr>
          <w:hyperlink w:anchor="_Toc485798406" w:history="1">
            <w:r w:rsidR="00BE13EA" w:rsidRPr="0093320B">
              <w:rPr>
                <w:rStyle w:val="Hyperlink"/>
                <w:noProof/>
              </w:rPr>
              <w:t>1.8.</w:t>
            </w:r>
            <w:r w:rsidR="00BE13EA">
              <w:rPr>
                <w:rFonts w:eastAsiaTheme="minorEastAsia"/>
                <w:noProof/>
                <w:lang w:eastAsia="hr-HR"/>
              </w:rPr>
              <w:tab/>
            </w:r>
            <w:r w:rsidR="00BE13EA" w:rsidRPr="0093320B">
              <w:rPr>
                <w:rStyle w:val="Hyperlink"/>
                <w:noProof/>
              </w:rPr>
              <w:t>OBJAŠNJENJA I IZMJENE DOKUMENTACIJE ZA NADMETANJE</w:t>
            </w:r>
            <w:r w:rsidR="00BE13EA">
              <w:rPr>
                <w:noProof/>
                <w:webHidden/>
              </w:rPr>
              <w:tab/>
            </w:r>
            <w:r>
              <w:rPr>
                <w:noProof/>
                <w:webHidden/>
              </w:rPr>
              <w:fldChar w:fldCharType="begin"/>
            </w:r>
            <w:r w:rsidR="00BE13EA">
              <w:rPr>
                <w:noProof/>
                <w:webHidden/>
              </w:rPr>
              <w:instrText xml:space="preserve"> PAGEREF _Toc485798406 \h </w:instrText>
            </w:r>
            <w:r>
              <w:rPr>
                <w:noProof/>
                <w:webHidden/>
              </w:rPr>
            </w:r>
            <w:r>
              <w:rPr>
                <w:noProof/>
                <w:webHidden/>
              </w:rPr>
              <w:fldChar w:fldCharType="separate"/>
            </w:r>
            <w:r w:rsidR="00BE13EA">
              <w:rPr>
                <w:noProof/>
                <w:webHidden/>
              </w:rPr>
              <w:t>4</w:t>
            </w:r>
            <w:r>
              <w:rPr>
                <w:noProof/>
                <w:webHidden/>
              </w:rPr>
              <w:fldChar w:fldCharType="end"/>
            </w:r>
          </w:hyperlink>
        </w:p>
        <w:p w:rsidR="00BE13EA" w:rsidRDefault="00957970">
          <w:pPr>
            <w:pStyle w:val="TOC2"/>
            <w:tabs>
              <w:tab w:val="left" w:pos="660"/>
              <w:tab w:val="right" w:leader="dot" w:pos="9062"/>
            </w:tabs>
            <w:rPr>
              <w:rFonts w:eastAsiaTheme="minorEastAsia"/>
              <w:noProof/>
              <w:lang w:eastAsia="hr-HR"/>
            </w:rPr>
          </w:pPr>
          <w:hyperlink w:anchor="_Toc485798407" w:history="1">
            <w:r w:rsidR="00BE13EA" w:rsidRPr="0093320B">
              <w:rPr>
                <w:rStyle w:val="Hyperlink"/>
                <w:noProof/>
              </w:rPr>
              <w:t>2.</w:t>
            </w:r>
            <w:r w:rsidR="00BE13EA">
              <w:rPr>
                <w:rFonts w:eastAsiaTheme="minorEastAsia"/>
                <w:noProof/>
                <w:lang w:eastAsia="hr-HR"/>
              </w:rPr>
              <w:tab/>
            </w:r>
            <w:r w:rsidR="00BE13EA" w:rsidRPr="0093320B">
              <w:rPr>
                <w:rStyle w:val="Hyperlink"/>
                <w:noProof/>
              </w:rPr>
              <w:t>PODACI O PREDMETU NABAVE</w:t>
            </w:r>
            <w:r w:rsidR="00BE13EA">
              <w:rPr>
                <w:noProof/>
                <w:webHidden/>
              </w:rPr>
              <w:tab/>
            </w:r>
            <w:r>
              <w:rPr>
                <w:noProof/>
                <w:webHidden/>
              </w:rPr>
              <w:fldChar w:fldCharType="begin"/>
            </w:r>
            <w:r w:rsidR="00BE13EA">
              <w:rPr>
                <w:noProof/>
                <w:webHidden/>
              </w:rPr>
              <w:instrText xml:space="preserve"> PAGEREF _Toc485798407 \h </w:instrText>
            </w:r>
            <w:r>
              <w:rPr>
                <w:noProof/>
                <w:webHidden/>
              </w:rPr>
            </w:r>
            <w:r>
              <w:rPr>
                <w:noProof/>
                <w:webHidden/>
              </w:rPr>
              <w:fldChar w:fldCharType="separate"/>
            </w:r>
            <w:r w:rsidR="00BE13EA">
              <w:rPr>
                <w:noProof/>
                <w:webHidden/>
              </w:rPr>
              <w:t>4</w:t>
            </w:r>
            <w:r>
              <w:rPr>
                <w:noProof/>
                <w:webHidden/>
              </w:rPr>
              <w:fldChar w:fldCharType="end"/>
            </w:r>
          </w:hyperlink>
        </w:p>
        <w:p w:rsidR="00BE13EA" w:rsidRDefault="00957970">
          <w:pPr>
            <w:pStyle w:val="TOC3"/>
            <w:rPr>
              <w:rFonts w:eastAsiaTheme="minorEastAsia"/>
              <w:noProof/>
              <w:lang w:eastAsia="hr-HR"/>
            </w:rPr>
          </w:pPr>
          <w:hyperlink w:anchor="_Toc485798409" w:history="1">
            <w:r w:rsidR="00BE13EA" w:rsidRPr="0093320B">
              <w:rPr>
                <w:rStyle w:val="Hyperlink"/>
                <w:noProof/>
              </w:rPr>
              <w:t>2.1.</w:t>
            </w:r>
            <w:r w:rsidR="00BE13EA">
              <w:rPr>
                <w:rFonts w:eastAsiaTheme="minorEastAsia"/>
                <w:noProof/>
                <w:lang w:eastAsia="hr-HR"/>
              </w:rPr>
              <w:tab/>
            </w:r>
            <w:r w:rsidR="00BE13EA" w:rsidRPr="0093320B">
              <w:rPr>
                <w:rStyle w:val="Hyperlink"/>
                <w:noProof/>
              </w:rPr>
              <w:t>OPIS PREDMETA NABAVE</w:t>
            </w:r>
            <w:r w:rsidR="00BE13EA">
              <w:rPr>
                <w:noProof/>
                <w:webHidden/>
              </w:rPr>
              <w:tab/>
            </w:r>
            <w:r>
              <w:rPr>
                <w:noProof/>
                <w:webHidden/>
              </w:rPr>
              <w:fldChar w:fldCharType="begin"/>
            </w:r>
            <w:r w:rsidR="00BE13EA">
              <w:rPr>
                <w:noProof/>
                <w:webHidden/>
              </w:rPr>
              <w:instrText xml:space="preserve"> PAGEREF _Toc485798409 \h </w:instrText>
            </w:r>
            <w:r>
              <w:rPr>
                <w:noProof/>
                <w:webHidden/>
              </w:rPr>
            </w:r>
            <w:r>
              <w:rPr>
                <w:noProof/>
                <w:webHidden/>
              </w:rPr>
              <w:fldChar w:fldCharType="separate"/>
            </w:r>
            <w:r w:rsidR="00BE13EA">
              <w:rPr>
                <w:noProof/>
                <w:webHidden/>
              </w:rPr>
              <w:t>5</w:t>
            </w:r>
            <w:r>
              <w:rPr>
                <w:noProof/>
                <w:webHidden/>
              </w:rPr>
              <w:fldChar w:fldCharType="end"/>
            </w:r>
          </w:hyperlink>
        </w:p>
        <w:p w:rsidR="00BE13EA" w:rsidRDefault="00957970">
          <w:pPr>
            <w:pStyle w:val="TOC3"/>
            <w:rPr>
              <w:rFonts w:eastAsiaTheme="minorEastAsia"/>
              <w:noProof/>
              <w:lang w:eastAsia="hr-HR"/>
            </w:rPr>
          </w:pPr>
          <w:hyperlink w:anchor="_Toc485798410" w:history="1">
            <w:r w:rsidR="00BE13EA" w:rsidRPr="0093320B">
              <w:rPr>
                <w:rStyle w:val="Hyperlink"/>
                <w:noProof/>
              </w:rPr>
              <w:t>2.2.</w:t>
            </w:r>
            <w:r w:rsidR="00BE13EA">
              <w:rPr>
                <w:rFonts w:eastAsiaTheme="minorEastAsia"/>
                <w:noProof/>
                <w:lang w:eastAsia="hr-HR"/>
              </w:rPr>
              <w:tab/>
            </w:r>
            <w:r w:rsidR="00BE13EA" w:rsidRPr="0093320B">
              <w:rPr>
                <w:rStyle w:val="Hyperlink"/>
                <w:noProof/>
              </w:rPr>
              <w:t>OPIS I OZNAKA GRUPA PREDMETA NABAVE</w:t>
            </w:r>
            <w:r w:rsidR="00BE13EA">
              <w:rPr>
                <w:noProof/>
                <w:webHidden/>
              </w:rPr>
              <w:tab/>
            </w:r>
            <w:r>
              <w:rPr>
                <w:noProof/>
                <w:webHidden/>
              </w:rPr>
              <w:fldChar w:fldCharType="begin"/>
            </w:r>
            <w:r w:rsidR="00BE13EA">
              <w:rPr>
                <w:noProof/>
                <w:webHidden/>
              </w:rPr>
              <w:instrText xml:space="preserve"> PAGEREF _Toc485798410 \h </w:instrText>
            </w:r>
            <w:r>
              <w:rPr>
                <w:noProof/>
                <w:webHidden/>
              </w:rPr>
            </w:r>
            <w:r>
              <w:rPr>
                <w:noProof/>
                <w:webHidden/>
              </w:rPr>
              <w:fldChar w:fldCharType="separate"/>
            </w:r>
            <w:r w:rsidR="00BE13EA">
              <w:rPr>
                <w:noProof/>
                <w:webHidden/>
              </w:rPr>
              <w:t>5</w:t>
            </w:r>
            <w:r>
              <w:rPr>
                <w:noProof/>
                <w:webHidden/>
              </w:rPr>
              <w:fldChar w:fldCharType="end"/>
            </w:r>
          </w:hyperlink>
        </w:p>
        <w:p w:rsidR="00BE13EA" w:rsidRDefault="00957970">
          <w:pPr>
            <w:pStyle w:val="TOC3"/>
            <w:rPr>
              <w:rFonts w:eastAsiaTheme="minorEastAsia"/>
              <w:noProof/>
              <w:lang w:eastAsia="hr-HR"/>
            </w:rPr>
          </w:pPr>
          <w:hyperlink w:anchor="_Toc485798411" w:history="1">
            <w:r w:rsidR="00BE13EA" w:rsidRPr="0093320B">
              <w:rPr>
                <w:rStyle w:val="Hyperlink"/>
                <w:noProof/>
              </w:rPr>
              <w:t>2.3.</w:t>
            </w:r>
            <w:r w:rsidR="00BE13EA">
              <w:rPr>
                <w:rFonts w:eastAsiaTheme="minorEastAsia"/>
                <w:noProof/>
                <w:lang w:eastAsia="hr-HR"/>
              </w:rPr>
              <w:tab/>
            </w:r>
            <w:r w:rsidR="00BE13EA" w:rsidRPr="0093320B">
              <w:rPr>
                <w:rStyle w:val="Hyperlink"/>
                <w:noProof/>
              </w:rPr>
              <w:t>KOLIČINA PREDMETA NABAVE</w:t>
            </w:r>
            <w:r w:rsidR="00BE13EA">
              <w:rPr>
                <w:noProof/>
                <w:webHidden/>
              </w:rPr>
              <w:tab/>
            </w:r>
            <w:r>
              <w:rPr>
                <w:noProof/>
                <w:webHidden/>
              </w:rPr>
              <w:fldChar w:fldCharType="begin"/>
            </w:r>
            <w:r w:rsidR="00BE13EA">
              <w:rPr>
                <w:noProof/>
                <w:webHidden/>
              </w:rPr>
              <w:instrText xml:space="preserve"> PAGEREF _Toc485798411 \h </w:instrText>
            </w:r>
            <w:r>
              <w:rPr>
                <w:noProof/>
                <w:webHidden/>
              </w:rPr>
            </w:r>
            <w:r>
              <w:rPr>
                <w:noProof/>
                <w:webHidden/>
              </w:rPr>
              <w:fldChar w:fldCharType="separate"/>
            </w:r>
            <w:r w:rsidR="00BE13EA">
              <w:rPr>
                <w:noProof/>
                <w:webHidden/>
              </w:rPr>
              <w:t>5</w:t>
            </w:r>
            <w:r>
              <w:rPr>
                <w:noProof/>
                <w:webHidden/>
              </w:rPr>
              <w:fldChar w:fldCharType="end"/>
            </w:r>
          </w:hyperlink>
        </w:p>
        <w:p w:rsidR="00BE13EA" w:rsidRDefault="00957970">
          <w:pPr>
            <w:pStyle w:val="TOC3"/>
            <w:rPr>
              <w:rFonts w:eastAsiaTheme="minorEastAsia"/>
              <w:noProof/>
              <w:lang w:eastAsia="hr-HR"/>
            </w:rPr>
          </w:pPr>
          <w:hyperlink w:anchor="_Toc485798412" w:history="1">
            <w:r w:rsidR="00BE13EA" w:rsidRPr="0093320B">
              <w:rPr>
                <w:rStyle w:val="Hyperlink"/>
                <w:noProof/>
              </w:rPr>
              <w:t>2.4.</w:t>
            </w:r>
            <w:r w:rsidR="00BE13EA">
              <w:rPr>
                <w:rFonts w:eastAsiaTheme="minorEastAsia"/>
                <w:noProof/>
                <w:lang w:eastAsia="hr-HR"/>
              </w:rPr>
              <w:tab/>
            </w:r>
            <w:r w:rsidR="00BE13EA" w:rsidRPr="0093320B">
              <w:rPr>
                <w:rStyle w:val="Hyperlink"/>
                <w:noProof/>
              </w:rPr>
              <w:t>TEHNIČKE SPECIFIKACIJE</w:t>
            </w:r>
            <w:r w:rsidR="00BE13EA">
              <w:rPr>
                <w:noProof/>
                <w:webHidden/>
              </w:rPr>
              <w:tab/>
            </w:r>
            <w:r>
              <w:rPr>
                <w:noProof/>
                <w:webHidden/>
              </w:rPr>
              <w:fldChar w:fldCharType="begin"/>
            </w:r>
            <w:r w:rsidR="00BE13EA">
              <w:rPr>
                <w:noProof/>
                <w:webHidden/>
              </w:rPr>
              <w:instrText xml:space="preserve"> PAGEREF _Toc485798412 \h </w:instrText>
            </w:r>
            <w:r>
              <w:rPr>
                <w:noProof/>
                <w:webHidden/>
              </w:rPr>
            </w:r>
            <w:r>
              <w:rPr>
                <w:noProof/>
                <w:webHidden/>
              </w:rPr>
              <w:fldChar w:fldCharType="separate"/>
            </w:r>
            <w:r w:rsidR="00BE13EA">
              <w:rPr>
                <w:noProof/>
                <w:webHidden/>
              </w:rPr>
              <w:t>6</w:t>
            </w:r>
            <w:r>
              <w:rPr>
                <w:noProof/>
                <w:webHidden/>
              </w:rPr>
              <w:fldChar w:fldCharType="end"/>
            </w:r>
          </w:hyperlink>
        </w:p>
        <w:p w:rsidR="00BE13EA" w:rsidRDefault="00957970">
          <w:pPr>
            <w:pStyle w:val="TOC3"/>
            <w:rPr>
              <w:rFonts w:eastAsiaTheme="minorEastAsia"/>
              <w:noProof/>
              <w:lang w:eastAsia="hr-HR"/>
            </w:rPr>
          </w:pPr>
          <w:hyperlink w:anchor="_Toc485798413" w:history="1">
            <w:r w:rsidR="00BE13EA" w:rsidRPr="0093320B">
              <w:rPr>
                <w:rStyle w:val="Hyperlink"/>
                <w:noProof/>
              </w:rPr>
              <w:t>2.5.</w:t>
            </w:r>
            <w:r w:rsidR="00BE13EA">
              <w:rPr>
                <w:rFonts w:eastAsiaTheme="minorEastAsia"/>
                <w:noProof/>
                <w:lang w:eastAsia="hr-HR"/>
              </w:rPr>
              <w:tab/>
            </w:r>
            <w:r w:rsidR="00BE13EA" w:rsidRPr="0093320B">
              <w:rPr>
                <w:rStyle w:val="Hyperlink"/>
                <w:noProof/>
              </w:rPr>
              <w:t>ROK I NAČIN ISPORUKE</w:t>
            </w:r>
            <w:r w:rsidR="00BE13EA">
              <w:rPr>
                <w:noProof/>
                <w:webHidden/>
              </w:rPr>
              <w:tab/>
            </w:r>
            <w:r>
              <w:rPr>
                <w:noProof/>
                <w:webHidden/>
              </w:rPr>
              <w:fldChar w:fldCharType="begin"/>
            </w:r>
            <w:r w:rsidR="00BE13EA">
              <w:rPr>
                <w:noProof/>
                <w:webHidden/>
              </w:rPr>
              <w:instrText xml:space="preserve"> PAGEREF _Toc485798413 \h </w:instrText>
            </w:r>
            <w:r>
              <w:rPr>
                <w:noProof/>
                <w:webHidden/>
              </w:rPr>
            </w:r>
            <w:r>
              <w:rPr>
                <w:noProof/>
                <w:webHidden/>
              </w:rPr>
              <w:fldChar w:fldCharType="separate"/>
            </w:r>
            <w:r w:rsidR="00BE13EA">
              <w:rPr>
                <w:noProof/>
                <w:webHidden/>
              </w:rPr>
              <w:t>6</w:t>
            </w:r>
            <w:r>
              <w:rPr>
                <w:noProof/>
                <w:webHidden/>
              </w:rPr>
              <w:fldChar w:fldCharType="end"/>
            </w:r>
          </w:hyperlink>
        </w:p>
        <w:p w:rsidR="00BE13EA" w:rsidRDefault="00957970">
          <w:pPr>
            <w:pStyle w:val="TOC3"/>
            <w:rPr>
              <w:rFonts w:eastAsiaTheme="minorEastAsia"/>
              <w:noProof/>
              <w:lang w:eastAsia="hr-HR"/>
            </w:rPr>
          </w:pPr>
          <w:hyperlink w:anchor="_Toc485798414" w:history="1">
            <w:r w:rsidR="00BE13EA" w:rsidRPr="0093320B">
              <w:rPr>
                <w:rStyle w:val="Hyperlink"/>
                <w:noProof/>
              </w:rPr>
              <w:t>2.6.</w:t>
            </w:r>
            <w:r w:rsidR="00BE13EA">
              <w:rPr>
                <w:rFonts w:eastAsiaTheme="minorEastAsia"/>
                <w:noProof/>
                <w:lang w:eastAsia="hr-HR"/>
              </w:rPr>
              <w:tab/>
            </w:r>
            <w:r w:rsidR="00BE13EA" w:rsidRPr="0093320B">
              <w:rPr>
                <w:rStyle w:val="Hyperlink"/>
                <w:noProof/>
              </w:rPr>
              <w:t>MJESTO ISPORUKE</w:t>
            </w:r>
            <w:r w:rsidR="00BE13EA">
              <w:rPr>
                <w:noProof/>
                <w:webHidden/>
              </w:rPr>
              <w:tab/>
            </w:r>
            <w:r>
              <w:rPr>
                <w:noProof/>
                <w:webHidden/>
              </w:rPr>
              <w:fldChar w:fldCharType="begin"/>
            </w:r>
            <w:r w:rsidR="00BE13EA">
              <w:rPr>
                <w:noProof/>
                <w:webHidden/>
              </w:rPr>
              <w:instrText xml:space="preserve"> PAGEREF _Toc485798414 \h </w:instrText>
            </w:r>
            <w:r>
              <w:rPr>
                <w:noProof/>
                <w:webHidden/>
              </w:rPr>
            </w:r>
            <w:r>
              <w:rPr>
                <w:noProof/>
                <w:webHidden/>
              </w:rPr>
              <w:fldChar w:fldCharType="separate"/>
            </w:r>
            <w:r w:rsidR="00BE13EA">
              <w:rPr>
                <w:noProof/>
                <w:webHidden/>
              </w:rPr>
              <w:t>6</w:t>
            </w:r>
            <w:r>
              <w:rPr>
                <w:noProof/>
                <w:webHidden/>
              </w:rPr>
              <w:fldChar w:fldCharType="end"/>
            </w:r>
          </w:hyperlink>
        </w:p>
        <w:p w:rsidR="00BE13EA" w:rsidRDefault="00957970">
          <w:pPr>
            <w:pStyle w:val="TOC2"/>
            <w:tabs>
              <w:tab w:val="left" w:pos="660"/>
              <w:tab w:val="right" w:leader="dot" w:pos="9062"/>
            </w:tabs>
            <w:rPr>
              <w:rFonts w:eastAsiaTheme="minorEastAsia"/>
              <w:noProof/>
              <w:lang w:eastAsia="hr-HR"/>
            </w:rPr>
          </w:pPr>
          <w:hyperlink w:anchor="_Toc485798415" w:history="1">
            <w:r w:rsidR="00BE13EA" w:rsidRPr="0093320B">
              <w:rPr>
                <w:rStyle w:val="Hyperlink"/>
                <w:noProof/>
              </w:rPr>
              <w:t>3.</w:t>
            </w:r>
            <w:r w:rsidR="00BE13EA">
              <w:rPr>
                <w:rFonts w:eastAsiaTheme="minorEastAsia"/>
                <w:noProof/>
                <w:lang w:eastAsia="hr-HR"/>
              </w:rPr>
              <w:tab/>
            </w:r>
            <w:r w:rsidR="00BE13EA" w:rsidRPr="0093320B">
              <w:rPr>
                <w:rStyle w:val="Hyperlink"/>
                <w:noProof/>
              </w:rPr>
              <w:t>ARHITEKTURA I TEHNIČKI ZAHTJEVI IT PLATFORME</w:t>
            </w:r>
            <w:r w:rsidR="00BE13EA">
              <w:rPr>
                <w:noProof/>
                <w:webHidden/>
              </w:rPr>
              <w:tab/>
            </w:r>
            <w:r>
              <w:rPr>
                <w:noProof/>
                <w:webHidden/>
              </w:rPr>
              <w:fldChar w:fldCharType="begin"/>
            </w:r>
            <w:r w:rsidR="00BE13EA">
              <w:rPr>
                <w:noProof/>
                <w:webHidden/>
              </w:rPr>
              <w:instrText xml:space="preserve"> PAGEREF _Toc485798415 \h </w:instrText>
            </w:r>
            <w:r>
              <w:rPr>
                <w:noProof/>
                <w:webHidden/>
              </w:rPr>
            </w:r>
            <w:r>
              <w:rPr>
                <w:noProof/>
                <w:webHidden/>
              </w:rPr>
              <w:fldChar w:fldCharType="separate"/>
            </w:r>
            <w:r w:rsidR="00BE13EA">
              <w:rPr>
                <w:noProof/>
                <w:webHidden/>
              </w:rPr>
              <w:t>6</w:t>
            </w:r>
            <w:r>
              <w:rPr>
                <w:noProof/>
                <w:webHidden/>
              </w:rPr>
              <w:fldChar w:fldCharType="end"/>
            </w:r>
          </w:hyperlink>
        </w:p>
        <w:p w:rsidR="00BE13EA" w:rsidRDefault="00957970">
          <w:pPr>
            <w:pStyle w:val="TOC3"/>
            <w:rPr>
              <w:rFonts w:eastAsiaTheme="minorEastAsia"/>
              <w:noProof/>
              <w:lang w:eastAsia="hr-HR"/>
            </w:rPr>
          </w:pPr>
          <w:hyperlink w:anchor="_Toc485798417" w:history="1">
            <w:r w:rsidR="00BE13EA" w:rsidRPr="0093320B">
              <w:rPr>
                <w:rStyle w:val="Hyperlink"/>
                <w:noProof/>
              </w:rPr>
              <w:t>3.1.</w:t>
            </w:r>
            <w:r w:rsidR="00BE13EA">
              <w:rPr>
                <w:rFonts w:eastAsiaTheme="minorEastAsia"/>
                <w:noProof/>
                <w:lang w:eastAsia="hr-HR"/>
              </w:rPr>
              <w:tab/>
            </w:r>
            <w:r w:rsidR="00BE13EA" w:rsidRPr="0093320B">
              <w:rPr>
                <w:rStyle w:val="Hyperlink"/>
                <w:noProof/>
              </w:rPr>
              <w:t>FUNKCIONALNA ARHITEKTURA SUSTAVA</w:t>
            </w:r>
            <w:r w:rsidR="00BE13EA">
              <w:rPr>
                <w:noProof/>
                <w:webHidden/>
              </w:rPr>
              <w:tab/>
            </w:r>
            <w:r>
              <w:rPr>
                <w:noProof/>
                <w:webHidden/>
              </w:rPr>
              <w:fldChar w:fldCharType="begin"/>
            </w:r>
            <w:r w:rsidR="00BE13EA">
              <w:rPr>
                <w:noProof/>
                <w:webHidden/>
              </w:rPr>
              <w:instrText xml:space="preserve"> PAGEREF _Toc485798417 \h </w:instrText>
            </w:r>
            <w:r>
              <w:rPr>
                <w:noProof/>
                <w:webHidden/>
              </w:rPr>
            </w:r>
            <w:r>
              <w:rPr>
                <w:noProof/>
                <w:webHidden/>
              </w:rPr>
              <w:fldChar w:fldCharType="separate"/>
            </w:r>
            <w:r w:rsidR="00BE13EA">
              <w:rPr>
                <w:noProof/>
                <w:webHidden/>
              </w:rPr>
              <w:t>7</w:t>
            </w:r>
            <w:r>
              <w:rPr>
                <w:noProof/>
                <w:webHidden/>
              </w:rPr>
              <w:fldChar w:fldCharType="end"/>
            </w:r>
          </w:hyperlink>
        </w:p>
        <w:p w:rsidR="00BE13EA" w:rsidRDefault="00957970">
          <w:pPr>
            <w:pStyle w:val="TOC3"/>
            <w:rPr>
              <w:rFonts w:eastAsiaTheme="minorEastAsia"/>
              <w:noProof/>
              <w:lang w:eastAsia="hr-HR"/>
            </w:rPr>
          </w:pPr>
          <w:hyperlink w:anchor="_Toc485798418" w:history="1">
            <w:r w:rsidR="00BE13EA" w:rsidRPr="0093320B">
              <w:rPr>
                <w:rStyle w:val="Hyperlink"/>
                <w:noProof/>
              </w:rPr>
              <w:t>3.2.</w:t>
            </w:r>
            <w:r w:rsidR="00BE13EA">
              <w:rPr>
                <w:rFonts w:eastAsiaTheme="minorEastAsia"/>
                <w:noProof/>
                <w:lang w:eastAsia="hr-HR"/>
              </w:rPr>
              <w:tab/>
            </w:r>
            <w:r w:rsidR="00BE13EA" w:rsidRPr="0093320B">
              <w:rPr>
                <w:rStyle w:val="Hyperlink"/>
                <w:noProof/>
              </w:rPr>
              <w:t>HORIZONTALNE FUNKCIONALNOSTI</w:t>
            </w:r>
            <w:r w:rsidR="00BE13EA">
              <w:rPr>
                <w:noProof/>
                <w:webHidden/>
              </w:rPr>
              <w:tab/>
            </w:r>
            <w:r>
              <w:rPr>
                <w:noProof/>
                <w:webHidden/>
              </w:rPr>
              <w:fldChar w:fldCharType="begin"/>
            </w:r>
            <w:r w:rsidR="00BE13EA">
              <w:rPr>
                <w:noProof/>
                <w:webHidden/>
              </w:rPr>
              <w:instrText xml:space="preserve"> PAGEREF _Toc485798418 \h </w:instrText>
            </w:r>
            <w:r>
              <w:rPr>
                <w:noProof/>
                <w:webHidden/>
              </w:rPr>
            </w:r>
            <w:r>
              <w:rPr>
                <w:noProof/>
                <w:webHidden/>
              </w:rPr>
              <w:fldChar w:fldCharType="separate"/>
            </w:r>
            <w:r w:rsidR="00BE13EA">
              <w:rPr>
                <w:noProof/>
                <w:webHidden/>
              </w:rPr>
              <w:t>7</w:t>
            </w:r>
            <w:r>
              <w:rPr>
                <w:noProof/>
                <w:webHidden/>
              </w:rPr>
              <w:fldChar w:fldCharType="end"/>
            </w:r>
          </w:hyperlink>
        </w:p>
        <w:p w:rsidR="00BE13EA" w:rsidRDefault="00957970">
          <w:pPr>
            <w:pStyle w:val="TOC4"/>
            <w:tabs>
              <w:tab w:val="left" w:pos="1540"/>
              <w:tab w:val="right" w:leader="dot" w:pos="9062"/>
            </w:tabs>
            <w:rPr>
              <w:rFonts w:eastAsiaTheme="minorEastAsia"/>
              <w:noProof/>
              <w:lang w:eastAsia="hr-HR"/>
            </w:rPr>
          </w:pPr>
          <w:hyperlink w:anchor="_Toc485798434" w:history="1">
            <w:r w:rsidR="00BE13EA" w:rsidRPr="0093320B">
              <w:rPr>
                <w:rStyle w:val="Hyperlink"/>
                <w:noProof/>
              </w:rPr>
              <w:t>3.2.1.</w:t>
            </w:r>
            <w:r w:rsidR="00BE13EA">
              <w:rPr>
                <w:rFonts w:eastAsiaTheme="minorEastAsia"/>
                <w:noProof/>
                <w:lang w:eastAsia="hr-HR"/>
              </w:rPr>
              <w:tab/>
            </w:r>
            <w:r w:rsidR="00BE13EA" w:rsidRPr="0093320B">
              <w:rPr>
                <w:rStyle w:val="Hyperlink"/>
                <w:noProof/>
              </w:rPr>
              <w:t>Autentifikacija i autorizacija korisnika</w:t>
            </w:r>
            <w:r w:rsidR="00BE13EA">
              <w:rPr>
                <w:noProof/>
                <w:webHidden/>
              </w:rPr>
              <w:tab/>
            </w:r>
            <w:r>
              <w:rPr>
                <w:noProof/>
                <w:webHidden/>
              </w:rPr>
              <w:fldChar w:fldCharType="begin"/>
            </w:r>
            <w:r w:rsidR="00BE13EA">
              <w:rPr>
                <w:noProof/>
                <w:webHidden/>
              </w:rPr>
              <w:instrText xml:space="preserve"> PAGEREF _Toc485798434 \h </w:instrText>
            </w:r>
            <w:r>
              <w:rPr>
                <w:noProof/>
                <w:webHidden/>
              </w:rPr>
            </w:r>
            <w:r>
              <w:rPr>
                <w:noProof/>
                <w:webHidden/>
              </w:rPr>
              <w:fldChar w:fldCharType="separate"/>
            </w:r>
            <w:r w:rsidR="00BE13EA">
              <w:rPr>
                <w:noProof/>
                <w:webHidden/>
              </w:rPr>
              <w:t>8</w:t>
            </w:r>
            <w:r>
              <w:rPr>
                <w:noProof/>
                <w:webHidden/>
              </w:rPr>
              <w:fldChar w:fldCharType="end"/>
            </w:r>
          </w:hyperlink>
        </w:p>
        <w:p w:rsidR="00BE13EA" w:rsidRDefault="00957970">
          <w:pPr>
            <w:pStyle w:val="TOC4"/>
            <w:tabs>
              <w:tab w:val="left" w:pos="1540"/>
              <w:tab w:val="right" w:leader="dot" w:pos="9062"/>
            </w:tabs>
            <w:rPr>
              <w:rFonts w:eastAsiaTheme="minorEastAsia"/>
              <w:noProof/>
              <w:lang w:eastAsia="hr-HR"/>
            </w:rPr>
          </w:pPr>
          <w:hyperlink w:anchor="_Toc485798435" w:history="1">
            <w:r w:rsidR="00BE13EA" w:rsidRPr="0093320B">
              <w:rPr>
                <w:rStyle w:val="Hyperlink"/>
                <w:noProof/>
              </w:rPr>
              <w:t>3.2.2.</w:t>
            </w:r>
            <w:r w:rsidR="00BE13EA">
              <w:rPr>
                <w:rFonts w:eastAsiaTheme="minorEastAsia"/>
                <w:noProof/>
                <w:lang w:eastAsia="hr-HR"/>
              </w:rPr>
              <w:tab/>
            </w:r>
            <w:r w:rsidR="00BE13EA" w:rsidRPr="0093320B">
              <w:rPr>
                <w:rStyle w:val="Hyperlink"/>
                <w:noProof/>
              </w:rPr>
              <w:t>Sigurnost sustava i podataka</w:t>
            </w:r>
            <w:r w:rsidR="00BE13EA">
              <w:rPr>
                <w:noProof/>
                <w:webHidden/>
              </w:rPr>
              <w:tab/>
            </w:r>
            <w:r>
              <w:rPr>
                <w:noProof/>
                <w:webHidden/>
              </w:rPr>
              <w:fldChar w:fldCharType="begin"/>
            </w:r>
            <w:r w:rsidR="00BE13EA">
              <w:rPr>
                <w:noProof/>
                <w:webHidden/>
              </w:rPr>
              <w:instrText xml:space="preserve"> PAGEREF _Toc485798435 \h </w:instrText>
            </w:r>
            <w:r>
              <w:rPr>
                <w:noProof/>
                <w:webHidden/>
              </w:rPr>
            </w:r>
            <w:r>
              <w:rPr>
                <w:noProof/>
                <w:webHidden/>
              </w:rPr>
              <w:fldChar w:fldCharType="separate"/>
            </w:r>
            <w:r w:rsidR="00BE13EA">
              <w:rPr>
                <w:noProof/>
                <w:webHidden/>
              </w:rPr>
              <w:t>8</w:t>
            </w:r>
            <w:r>
              <w:rPr>
                <w:noProof/>
                <w:webHidden/>
              </w:rPr>
              <w:fldChar w:fldCharType="end"/>
            </w:r>
          </w:hyperlink>
        </w:p>
        <w:p w:rsidR="00BE13EA" w:rsidRDefault="00957970">
          <w:pPr>
            <w:pStyle w:val="TOC4"/>
            <w:tabs>
              <w:tab w:val="left" w:pos="1540"/>
              <w:tab w:val="right" w:leader="dot" w:pos="9062"/>
            </w:tabs>
            <w:rPr>
              <w:rFonts w:eastAsiaTheme="minorEastAsia"/>
              <w:noProof/>
              <w:lang w:eastAsia="hr-HR"/>
            </w:rPr>
          </w:pPr>
          <w:hyperlink w:anchor="_Toc485798436" w:history="1">
            <w:r w:rsidR="00BE13EA" w:rsidRPr="0093320B">
              <w:rPr>
                <w:rStyle w:val="Hyperlink"/>
                <w:noProof/>
              </w:rPr>
              <w:t>3.2.3.</w:t>
            </w:r>
            <w:r w:rsidR="00BE13EA">
              <w:rPr>
                <w:rFonts w:eastAsiaTheme="minorEastAsia"/>
                <w:noProof/>
                <w:lang w:eastAsia="hr-HR"/>
              </w:rPr>
              <w:tab/>
            </w:r>
            <w:r w:rsidR="00BE13EA" w:rsidRPr="0093320B">
              <w:rPr>
                <w:rStyle w:val="Hyperlink"/>
                <w:noProof/>
              </w:rPr>
              <w:t>Sigurnost i mogućnost praćenja pristupa i transakcija</w:t>
            </w:r>
            <w:r w:rsidR="00BE13EA">
              <w:rPr>
                <w:noProof/>
                <w:webHidden/>
              </w:rPr>
              <w:tab/>
            </w:r>
            <w:r>
              <w:rPr>
                <w:noProof/>
                <w:webHidden/>
              </w:rPr>
              <w:fldChar w:fldCharType="begin"/>
            </w:r>
            <w:r w:rsidR="00BE13EA">
              <w:rPr>
                <w:noProof/>
                <w:webHidden/>
              </w:rPr>
              <w:instrText xml:space="preserve"> PAGEREF _Toc485798436 \h </w:instrText>
            </w:r>
            <w:r>
              <w:rPr>
                <w:noProof/>
                <w:webHidden/>
              </w:rPr>
            </w:r>
            <w:r>
              <w:rPr>
                <w:noProof/>
                <w:webHidden/>
              </w:rPr>
              <w:fldChar w:fldCharType="separate"/>
            </w:r>
            <w:r w:rsidR="00BE13EA">
              <w:rPr>
                <w:noProof/>
                <w:webHidden/>
              </w:rPr>
              <w:t>9</w:t>
            </w:r>
            <w:r>
              <w:rPr>
                <w:noProof/>
                <w:webHidden/>
              </w:rPr>
              <w:fldChar w:fldCharType="end"/>
            </w:r>
          </w:hyperlink>
        </w:p>
        <w:p w:rsidR="00BE13EA" w:rsidRDefault="00957970">
          <w:pPr>
            <w:pStyle w:val="TOC4"/>
            <w:tabs>
              <w:tab w:val="left" w:pos="1540"/>
              <w:tab w:val="right" w:leader="dot" w:pos="9062"/>
            </w:tabs>
            <w:rPr>
              <w:rFonts w:eastAsiaTheme="minorEastAsia"/>
              <w:noProof/>
              <w:lang w:eastAsia="hr-HR"/>
            </w:rPr>
          </w:pPr>
          <w:hyperlink w:anchor="_Toc485798437" w:history="1">
            <w:r w:rsidR="00BE13EA" w:rsidRPr="0093320B">
              <w:rPr>
                <w:rStyle w:val="Hyperlink"/>
                <w:noProof/>
              </w:rPr>
              <w:t>3.2.4.</w:t>
            </w:r>
            <w:r w:rsidR="00BE13EA">
              <w:rPr>
                <w:rFonts w:eastAsiaTheme="minorEastAsia"/>
                <w:noProof/>
                <w:lang w:eastAsia="hr-HR"/>
              </w:rPr>
              <w:tab/>
            </w:r>
            <w:r w:rsidR="00BE13EA" w:rsidRPr="0093320B">
              <w:rPr>
                <w:rStyle w:val="Hyperlink"/>
                <w:noProof/>
              </w:rPr>
              <w:t>Povezivanje s drugim sustavima i interoperabilnost</w:t>
            </w:r>
            <w:r w:rsidR="00BE13EA">
              <w:rPr>
                <w:noProof/>
                <w:webHidden/>
              </w:rPr>
              <w:tab/>
            </w:r>
            <w:r>
              <w:rPr>
                <w:noProof/>
                <w:webHidden/>
              </w:rPr>
              <w:fldChar w:fldCharType="begin"/>
            </w:r>
            <w:r w:rsidR="00BE13EA">
              <w:rPr>
                <w:noProof/>
                <w:webHidden/>
              </w:rPr>
              <w:instrText xml:space="preserve"> PAGEREF _Toc485798437 \h </w:instrText>
            </w:r>
            <w:r>
              <w:rPr>
                <w:noProof/>
                <w:webHidden/>
              </w:rPr>
            </w:r>
            <w:r>
              <w:rPr>
                <w:noProof/>
                <w:webHidden/>
              </w:rPr>
              <w:fldChar w:fldCharType="separate"/>
            </w:r>
            <w:r w:rsidR="00BE13EA">
              <w:rPr>
                <w:noProof/>
                <w:webHidden/>
              </w:rPr>
              <w:t>9</w:t>
            </w:r>
            <w:r>
              <w:rPr>
                <w:noProof/>
                <w:webHidden/>
              </w:rPr>
              <w:fldChar w:fldCharType="end"/>
            </w:r>
          </w:hyperlink>
        </w:p>
        <w:p w:rsidR="00BE13EA" w:rsidRDefault="00957970">
          <w:pPr>
            <w:pStyle w:val="TOC3"/>
            <w:rPr>
              <w:rFonts w:eastAsiaTheme="minorEastAsia"/>
              <w:noProof/>
              <w:lang w:eastAsia="hr-HR"/>
            </w:rPr>
          </w:pPr>
          <w:hyperlink w:anchor="_Toc485798438" w:history="1">
            <w:r w:rsidR="00BE13EA" w:rsidRPr="0093320B">
              <w:rPr>
                <w:rStyle w:val="Hyperlink"/>
                <w:noProof/>
              </w:rPr>
              <w:t>3.3.</w:t>
            </w:r>
            <w:r w:rsidR="00BE13EA">
              <w:rPr>
                <w:rFonts w:eastAsiaTheme="minorEastAsia"/>
                <w:noProof/>
                <w:lang w:eastAsia="hr-HR"/>
              </w:rPr>
              <w:tab/>
            </w:r>
            <w:r w:rsidR="00BE13EA" w:rsidRPr="0093320B">
              <w:rPr>
                <w:rStyle w:val="Hyperlink"/>
                <w:noProof/>
              </w:rPr>
              <w:t>MODULI KOJI SE AKTIVNO ODRŽAVAJU UNUTAR IT PLATFORME</w:t>
            </w:r>
            <w:r w:rsidR="00BE13EA">
              <w:rPr>
                <w:noProof/>
                <w:webHidden/>
              </w:rPr>
              <w:tab/>
            </w:r>
            <w:r>
              <w:rPr>
                <w:noProof/>
                <w:webHidden/>
              </w:rPr>
              <w:fldChar w:fldCharType="begin"/>
            </w:r>
            <w:r w:rsidR="00BE13EA">
              <w:rPr>
                <w:noProof/>
                <w:webHidden/>
              </w:rPr>
              <w:instrText xml:space="preserve"> PAGEREF _Toc485798438 \h </w:instrText>
            </w:r>
            <w:r>
              <w:rPr>
                <w:noProof/>
                <w:webHidden/>
              </w:rPr>
            </w:r>
            <w:r>
              <w:rPr>
                <w:noProof/>
                <w:webHidden/>
              </w:rPr>
              <w:fldChar w:fldCharType="separate"/>
            </w:r>
            <w:r w:rsidR="00BE13EA">
              <w:rPr>
                <w:noProof/>
                <w:webHidden/>
              </w:rPr>
              <w:t>9</w:t>
            </w:r>
            <w:r>
              <w:rPr>
                <w:noProof/>
                <w:webHidden/>
              </w:rPr>
              <w:fldChar w:fldCharType="end"/>
            </w:r>
          </w:hyperlink>
        </w:p>
        <w:p w:rsidR="00BE13EA" w:rsidRDefault="00957970">
          <w:pPr>
            <w:pStyle w:val="TOC4"/>
            <w:tabs>
              <w:tab w:val="left" w:pos="1540"/>
              <w:tab w:val="right" w:leader="dot" w:pos="9062"/>
            </w:tabs>
            <w:rPr>
              <w:rFonts w:eastAsiaTheme="minorEastAsia"/>
              <w:noProof/>
              <w:lang w:eastAsia="hr-HR"/>
            </w:rPr>
          </w:pPr>
          <w:hyperlink w:anchor="_Toc485798441" w:history="1">
            <w:r w:rsidR="00BE13EA" w:rsidRPr="0093320B">
              <w:rPr>
                <w:rStyle w:val="Hyperlink"/>
                <w:noProof/>
              </w:rPr>
              <w:t>3.3.1.</w:t>
            </w:r>
            <w:r w:rsidR="00BE13EA">
              <w:rPr>
                <w:rFonts w:eastAsiaTheme="minorEastAsia"/>
                <w:noProof/>
                <w:lang w:eastAsia="hr-HR"/>
              </w:rPr>
              <w:tab/>
            </w:r>
            <w:r w:rsidR="00BE13EA" w:rsidRPr="0093320B">
              <w:rPr>
                <w:rStyle w:val="Hyperlink"/>
                <w:noProof/>
              </w:rPr>
              <w:t>Podaci o društvima Crvenog križa</w:t>
            </w:r>
            <w:r w:rsidR="00BE13EA">
              <w:rPr>
                <w:noProof/>
                <w:webHidden/>
              </w:rPr>
              <w:tab/>
            </w:r>
            <w:r>
              <w:rPr>
                <w:noProof/>
                <w:webHidden/>
              </w:rPr>
              <w:fldChar w:fldCharType="begin"/>
            </w:r>
            <w:r w:rsidR="00BE13EA">
              <w:rPr>
                <w:noProof/>
                <w:webHidden/>
              </w:rPr>
              <w:instrText xml:space="preserve"> PAGEREF _Toc485798441 \h </w:instrText>
            </w:r>
            <w:r>
              <w:rPr>
                <w:noProof/>
                <w:webHidden/>
              </w:rPr>
            </w:r>
            <w:r>
              <w:rPr>
                <w:noProof/>
                <w:webHidden/>
              </w:rPr>
              <w:fldChar w:fldCharType="separate"/>
            </w:r>
            <w:r w:rsidR="00BE13EA">
              <w:rPr>
                <w:noProof/>
                <w:webHidden/>
              </w:rPr>
              <w:t>10</w:t>
            </w:r>
            <w:r>
              <w:rPr>
                <w:noProof/>
                <w:webHidden/>
              </w:rPr>
              <w:fldChar w:fldCharType="end"/>
            </w:r>
          </w:hyperlink>
        </w:p>
        <w:p w:rsidR="00BE13EA" w:rsidRDefault="00957970">
          <w:pPr>
            <w:pStyle w:val="TOC4"/>
            <w:tabs>
              <w:tab w:val="left" w:pos="1540"/>
              <w:tab w:val="right" w:leader="dot" w:pos="9062"/>
            </w:tabs>
            <w:rPr>
              <w:rFonts w:eastAsiaTheme="minorEastAsia"/>
              <w:noProof/>
              <w:lang w:eastAsia="hr-HR"/>
            </w:rPr>
          </w:pPr>
          <w:hyperlink w:anchor="_Toc485798442" w:history="1">
            <w:r w:rsidR="00BE13EA" w:rsidRPr="0093320B">
              <w:rPr>
                <w:rStyle w:val="Hyperlink"/>
                <w:noProof/>
              </w:rPr>
              <w:t>3.3.2.</w:t>
            </w:r>
            <w:r w:rsidR="00BE13EA">
              <w:rPr>
                <w:rFonts w:eastAsiaTheme="minorEastAsia"/>
                <w:noProof/>
                <w:lang w:eastAsia="hr-HR"/>
              </w:rPr>
              <w:tab/>
            </w:r>
            <w:r w:rsidR="00BE13EA" w:rsidRPr="0093320B">
              <w:rPr>
                <w:rStyle w:val="Hyperlink"/>
                <w:noProof/>
              </w:rPr>
              <w:t>Baza o prikupljenoj materijalnoj humanitarnoj pomoći</w:t>
            </w:r>
            <w:r w:rsidR="00BE13EA">
              <w:rPr>
                <w:noProof/>
                <w:webHidden/>
              </w:rPr>
              <w:tab/>
            </w:r>
            <w:r>
              <w:rPr>
                <w:noProof/>
                <w:webHidden/>
              </w:rPr>
              <w:fldChar w:fldCharType="begin"/>
            </w:r>
            <w:r w:rsidR="00BE13EA">
              <w:rPr>
                <w:noProof/>
                <w:webHidden/>
              </w:rPr>
              <w:instrText xml:space="preserve"> PAGEREF _Toc485798442 \h </w:instrText>
            </w:r>
            <w:r>
              <w:rPr>
                <w:noProof/>
                <w:webHidden/>
              </w:rPr>
            </w:r>
            <w:r>
              <w:rPr>
                <w:noProof/>
                <w:webHidden/>
              </w:rPr>
              <w:fldChar w:fldCharType="separate"/>
            </w:r>
            <w:r w:rsidR="00BE13EA">
              <w:rPr>
                <w:noProof/>
                <w:webHidden/>
              </w:rPr>
              <w:t>10</w:t>
            </w:r>
            <w:r>
              <w:rPr>
                <w:noProof/>
                <w:webHidden/>
              </w:rPr>
              <w:fldChar w:fldCharType="end"/>
            </w:r>
          </w:hyperlink>
        </w:p>
        <w:p w:rsidR="00BE13EA" w:rsidRDefault="00957970">
          <w:pPr>
            <w:pStyle w:val="TOC4"/>
            <w:tabs>
              <w:tab w:val="left" w:pos="1540"/>
              <w:tab w:val="right" w:leader="dot" w:pos="9062"/>
            </w:tabs>
            <w:rPr>
              <w:rFonts w:eastAsiaTheme="minorEastAsia"/>
              <w:noProof/>
              <w:lang w:eastAsia="hr-HR"/>
            </w:rPr>
          </w:pPr>
          <w:hyperlink w:anchor="_Toc485798443" w:history="1">
            <w:r w:rsidR="00BE13EA" w:rsidRPr="0093320B">
              <w:rPr>
                <w:rStyle w:val="Hyperlink"/>
                <w:noProof/>
              </w:rPr>
              <w:t>3.3.3.</w:t>
            </w:r>
            <w:r w:rsidR="00BE13EA">
              <w:rPr>
                <w:rFonts w:eastAsiaTheme="minorEastAsia"/>
                <w:noProof/>
                <w:lang w:eastAsia="hr-HR"/>
              </w:rPr>
              <w:tab/>
            </w:r>
            <w:r w:rsidR="00BE13EA" w:rsidRPr="0093320B">
              <w:rPr>
                <w:rStyle w:val="Hyperlink"/>
                <w:noProof/>
              </w:rPr>
              <w:t>Baza o prikupljenoj financijskoj pomoći</w:t>
            </w:r>
            <w:r w:rsidR="00BE13EA">
              <w:rPr>
                <w:noProof/>
                <w:webHidden/>
              </w:rPr>
              <w:tab/>
            </w:r>
            <w:r>
              <w:rPr>
                <w:noProof/>
                <w:webHidden/>
              </w:rPr>
              <w:fldChar w:fldCharType="begin"/>
            </w:r>
            <w:r w:rsidR="00BE13EA">
              <w:rPr>
                <w:noProof/>
                <w:webHidden/>
              </w:rPr>
              <w:instrText xml:space="preserve"> PAGEREF _Toc485798443 \h </w:instrText>
            </w:r>
            <w:r>
              <w:rPr>
                <w:noProof/>
                <w:webHidden/>
              </w:rPr>
            </w:r>
            <w:r>
              <w:rPr>
                <w:noProof/>
                <w:webHidden/>
              </w:rPr>
              <w:fldChar w:fldCharType="separate"/>
            </w:r>
            <w:r w:rsidR="00BE13EA">
              <w:rPr>
                <w:noProof/>
                <w:webHidden/>
              </w:rPr>
              <w:t>11</w:t>
            </w:r>
            <w:r>
              <w:rPr>
                <w:noProof/>
                <w:webHidden/>
              </w:rPr>
              <w:fldChar w:fldCharType="end"/>
            </w:r>
          </w:hyperlink>
        </w:p>
        <w:p w:rsidR="00BE13EA" w:rsidRDefault="00957970">
          <w:pPr>
            <w:pStyle w:val="TOC4"/>
            <w:tabs>
              <w:tab w:val="left" w:pos="1540"/>
              <w:tab w:val="right" w:leader="dot" w:pos="9062"/>
            </w:tabs>
            <w:rPr>
              <w:rFonts w:eastAsiaTheme="minorEastAsia"/>
              <w:noProof/>
              <w:lang w:eastAsia="hr-HR"/>
            </w:rPr>
          </w:pPr>
          <w:hyperlink w:anchor="_Toc485798444" w:history="1">
            <w:r w:rsidR="00BE13EA" w:rsidRPr="0093320B">
              <w:rPr>
                <w:rStyle w:val="Hyperlink"/>
                <w:noProof/>
              </w:rPr>
              <w:t>3.3.4.</w:t>
            </w:r>
            <w:r w:rsidR="00BE13EA">
              <w:rPr>
                <w:rFonts w:eastAsiaTheme="minorEastAsia"/>
                <w:noProof/>
                <w:lang w:eastAsia="hr-HR"/>
              </w:rPr>
              <w:tab/>
            </w:r>
            <w:r w:rsidR="00BE13EA" w:rsidRPr="0093320B">
              <w:rPr>
                <w:rStyle w:val="Hyperlink"/>
                <w:noProof/>
              </w:rPr>
              <w:t>Kreiranje baze krajnjih korisnika humanitarne pomoći</w:t>
            </w:r>
            <w:r w:rsidR="00BE13EA">
              <w:rPr>
                <w:noProof/>
                <w:webHidden/>
              </w:rPr>
              <w:tab/>
            </w:r>
            <w:r>
              <w:rPr>
                <w:noProof/>
                <w:webHidden/>
              </w:rPr>
              <w:fldChar w:fldCharType="begin"/>
            </w:r>
            <w:r w:rsidR="00BE13EA">
              <w:rPr>
                <w:noProof/>
                <w:webHidden/>
              </w:rPr>
              <w:instrText xml:space="preserve"> PAGEREF _Toc485798444 \h </w:instrText>
            </w:r>
            <w:r>
              <w:rPr>
                <w:noProof/>
                <w:webHidden/>
              </w:rPr>
            </w:r>
            <w:r>
              <w:rPr>
                <w:noProof/>
                <w:webHidden/>
              </w:rPr>
              <w:fldChar w:fldCharType="separate"/>
            </w:r>
            <w:r w:rsidR="00BE13EA">
              <w:rPr>
                <w:noProof/>
                <w:webHidden/>
              </w:rPr>
              <w:t>12</w:t>
            </w:r>
            <w:r>
              <w:rPr>
                <w:noProof/>
                <w:webHidden/>
              </w:rPr>
              <w:fldChar w:fldCharType="end"/>
            </w:r>
          </w:hyperlink>
        </w:p>
        <w:p w:rsidR="00BE13EA" w:rsidRDefault="00957970">
          <w:pPr>
            <w:pStyle w:val="TOC4"/>
            <w:tabs>
              <w:tab w:val="left" w:pos="1540"/>
              <w:tab w:val="right" w:leader="dot" w:pos="9062"/>
            </w:tabs>
            <w:rPr>
              <w:rFonts w:eastAsiaTheme="minorEastAsia"/>
              <w:noProof/>
              <w:lang w:eastAsia="hr-HR"/>
            </w:rPr>
          </w:pPr>
          <w:hyperlink w:anchor="_Toc485798445" w:history="1">
            <w:r w:rsidR="00BE13EA" w:rsidRPr="0093320B">
              <w:rPr>
                <w:rStyle w:val="Hyperlink"/>
                <w:noProof/>
              </w:rPr>
              <w:t>3.3.5.</w:t>
            </w:r>
            <w:r w:rsidR="00BE13EA">
              <w:rPr>
                <w:rFonts w:eastAsiaTheme="minorEastAsia"/>
                <w:noProof/>
                <w:lang w:eastAsia="hr-HR"/>
              </w:rPr>
              <w:tab/>
            </w:r>
            <w:r w:rsidR="00BE13EA" w:rsidRPr="0093320B">
              <w:rPr>
                <w:rStyle w:val="Hyperlink"/>
                <w:noProof/>
              </w:rPr>
              <w:t>Izrada i pregled izvještaja</w:t>
            </w:r>
            <w:r w:rsidR="00BE13EA">
              <w:rPr>
                <w:noProof/>
                <w:webHidden/>
              </w:rPr>
              <w:tab/>
            </w:r>
            <w:r>
              <w:rPr>
                <w:noProof/>
                <w:webHidden/>
              </w:rPr>
              <w:fldChar w:fldCharType="begin"/>
            </w:r>
            <w:r w:rsidR="00BE13EA">
              <w:rPr>
                <w:noProof/>
                <w:webHidden/>
              </w:rPr>
              <w:instrText xml:space="preserve"> PAGEREF _Toc485798445 \h </w:instrText>
            </w:r>
            <w:r>
              <w:rPr>
                <w:noProof/>
                <w:webHidden/>
              </w:rPr>
            </w:r>
            <w:r>
              <w:rPr>
                <w:noProof/>
                <w:webHidden/>
              </w:rPr>
              <w:fldChar w:fldCharType="separate"/>
            </w:r>
            <w:r w:rsidR="00BE13EA">
              <w:rPr>
                <w:noProof/>
                <w:webHidden/>
              </w:rPr>
              <w:t>13</w:t>
            </w:r>
            <w:r>
              <w:rPr>
                <w:noProof/>
                <w:webHidden/>
              </w:rPr>
              <w:fldChar w:fldCharType="end"/>
            </w:r>
          </w:hyperlink>
        </w:p>
        <w:p w:rsidR="00BE13EA" w:rsidRDefault="00957970">
          <w:pPr>
            <w:pStyle w:val="TOC3"/>
            <w:rPr>
              <w:rFonts w:eastAsiaTheme="minorEastAsia"/>
              <w:noProof/>
              <w:lang w:eastAsia="hr-HR"/>
            </w:rPr>
          </w:pPr>
          <w:hyperlink w:anchor="_Toc485798446" w:history="1">
            <w:r w:rsidR="00BE13EA" w:rsidRPr="0093320B">
              <w:rPr>
                <w:rStyle w:val="Hyperlink"/>
                <w:noProof/>
              </w:rPr>
              <w:t>3.4.</w:t>
            </w:r>
            <w:r w:rsidR="00BE13EA">
              <w:rPr>
                <w:rFonts w:eastAsiaTheme="minorEastAsia"/>
                <w:noProof/>
                <w:lang w:eastAsia="hr-HR"/>
              </w:rPr>
              <w:tab/>
            </w:r>
            <w:r w:rsidR="00BE13EA" w:rsidRPr="0093320B">
              <w:rPr>
                <w:rStyle w:val="Hyperlink"/>
                <w:noProof/>
              </w:rPr>
              <w:t>IZRADA IT PLATFORME U CJELINI</w:t>
            </w:r>
            <w:r w:rsidR="00BE13EA">
              <w:rPr>
                <w:noProof/>
                <w:webHidden/>
              </w:rPr>
              <w:tab/>
            </w:r>
            <w:r>
              <w:rPr>
                <w:noProof/>
                <w:webHidden/>
              </w:rPr>
              <w:fldChar w:fldCharType="begin"/>
            </w:r>
            <w:r w:rsidR="00BE13EA">
              <w:rPr>
                <w:noProof/>
                <w:webHidden/>
              </w:rPr>
              <w:instrText xml:space="preserve"> PAGEREF _Toc485798446 \h </w:instrText>
            </w:r>
            <w:r>
              <w:rPr>
                <w:noProof/>
                <w:webHidden/>
              </w:rPr>
            </w:r>
            <w:r>
              <w:rPr>
                <w:noProof/>
                <w:webHidden/>
              </w:rPr>
              <w:fldChar w:fldCharType="separate"/>
            </w:r>
            <w:r w:rsidR="00BE13EA">
              <w:rPr>
                <w:noProof/>
                <w:webHidden/>
              </w:rPr>
              <w:t>13</w:t>
            </w:r>
            <w:r>
              <w:rPr>
                <w:noProof/>
                <w:webHidden/>
              </w:rPr>
              <w:fldChar w:fldCharType="end"/>
            </w:r>
          </w:hyperlink>
        </w:p>
        <w:p w:rsidR="00BE13EA" w:rsidRDefault="00957970">
          <w:pPr>
            <w:pStyle w:val="TOC4"/>
            <w:tabs>
              <w:tab w:val="left" w:pos="1540"/>
              <w:tab w:val="right" w:leader="dot" w:pos="9062"/>
            </w:tabs>
            <w:rPr>
              <w:rFonts w:eastAsiaTheme="minorEastAsia"/>
              <w:noProof/>
              <w:lang w:eastAsia="hr-HR"/>
            </w:rPr>
          </w:pPr>
          <w:hyperlink w:anchor="_Toc485798448" w:history="1">
            <w:r w:rsidR="00BE13EA" w:rsidRPr="0093320B">
              <w:rPr>
                <w:rStyle w:val="Hyperlink"/>
                <w:noProof/>
              </w:rPr>
              <w:t>3.4.1.</w:t>
            </w:r>
            <w:r w:rsidR="00BE13EA">
              <w:rPr>
                <w:rFonts w:eastAsiaTheme="minorEastAsia"/>
                <w:noProof/>
                <w:lang w:eastAsia="hr-HR"/>
              </w:rPr>
              <w:tab/>
            </w:r>
            <w:r w:rsidR="00BE13EA" w:rsidRPr="0093320B">
              <w:rPr>
                <w:rStyle w:val="Hyperlink"/>
                <w:noProof/>
                <w:lang w:val="pl-PL"/>
              </w:rPr>
              <w:t>Opis implementacije</w:t>
            </w:r>
            <w:r w:rsidR="00BE13EA">
              <w:rPr>
                <w:noProof/>
                <w:webHidden/>
              </w:rPr>
              <w:tab/>
            </w:r>
            <w:r>
              <w:rPr>
                <w:noProof/>
                <w:webHidden/>
              </w:rPr>
              <w:fldChar w:fldCharType="begin"/>
            </w:r>
            <w:r w:rsidR="00BE13EA">
              <w:rPr>
                <w:noProof/>
                <w:webHidden/>
              </w:rPr>
              <w:instrText xml:space="preserve"> PAGEREF _Toc485798448 \h </w:instrText>
            </w:r>
            <w:r>
              <w:rPr>
                <w:noProof/>
                <w:webHidden/>
              </w:rPr>
            </w:r>
            <w:r>
              <w:rPr>
                <w:noProof/>
                <w:webHidden/>
              </w:rPr>
              <w:fldChar w:fldCharType="separate"/>
            </w:r>
            <w:r w:rsidR="00BE13EA">
              <w:rPr>
                <w:noProof/>
                <w:webHidden/>
              </w:rPr>
              <w:t>14</w:t>
            </w:r>
            <w:r>
              <w:rPr>
                <w:noProof/>
                <w:webHidden/>
              </w:rPr>
              <w:fldChar w:fldCharType="end"/>
            </w:r>
          </w:hyperlink>
        </w:p>
        <w:p w:rsidR="00BE13EA" w:rsidRDefault="00957970">
          <w:pPr>
            <w:pStyle w:val="TOC3"/>
            <w:rPr>
              <w:rFonts w:eastAsiaTheme="minorEastAsia"/>
              <w:noProof/>
              <w:lang w:eastAsia="hr-HR"/>
            </w:rPr>
          </w:pPr>
          <w:hyperlink w:anchor="_Toc485798449" w:history="1">
            <w:r w:rsidR="00BE13EA" w:rsidRPr="0093320B">
              <w:rPr>
                <w:rStyle w:val="Hyperlink"/>
                <w:noProof/>
              </w:rPr>
              <w:t>3.5.</w:t>
            </w:r>
            <w:r w:rsidR="00BE13EA">
              <w:rPr>
                <w:rFonts w:eastAsiaTheme="minorEastAsia"/>
                <w:noProof/>
                <w:lang w:eastAsia="hr-HR"/>
              </w:rPr>
              <w:tab/>
            </w:r>
            <w:r w:rsidR="00BE13EA" w:rsidRPr="0093320B">
              <w:rPr>
                <w:rStyle w:val="Hyperlink"/>
                <w:noProof/>
              </w:rPr>
              <w:t>OSPOSOBLJAVANJE KORISNIKA</w:t>
            </w:r>
            <w:r w:rsidR="00BE13EA">
              <w:rPr>
                <w:noProof/>
                <w:webHidden/>
              </w:rPr>
              <w:tab/>
            </w:r>
            <w:r>
              <w:rPr>
                <w:noProof/>
                <w:webHidden/>
              </w:rPr>
              <w:fldChar w:fldCharType="begin"/>
            </w:r>
            <w:r w:rsidR="00BE13EA">
              <w:rPr>
                <w:noProof/>
                <w:webHidden/>
              </w:rPr>
              <w:instrText xml:space="preserve"> PAGEREF _Toc485798449 \h </w:instrText>
            </w:r>
            <w:r>
              <w:rPr>
                <w:noProof/>
                <w:webHidden/>
              </w:rPr>
            </w:r>
            <w:r>
              <w:rPr>
                <w:noProof/>
                <w:webHidden/>
              </w:rPr>
              <w:fldChar w:fldCharType="separate"/>
            </w:r>
            <w:r w:rsidR="00BE13EA">
              <w:rPr>
                <w:noProof/>
                <w:webHidden/>
              </w:rPr>
              <w:t>14</w:t>
            </w:r>
            <w:r>
              <w:rPr>
                <w:noProof/>
                <w:webHidden/>
              </w:rPr>
              <w:fldChar w:fldCharType="end"/>
            </w:r>
          </w:hyperlink>
        </w:p>
        <w:p w:rsidR="00BE13EA" w:rsidRDefault="00957970">
          <w:pPr>
            <w:pStyle w:val="TOC2"/>
            <w:tabs>
              <w:tab w:val="left" w:pos="660"/>
              <w:tab w:val="right" w:leader="dot" w:pos="9062"/>
            </w:tabs>
            <w:rPr>
              <w:rFonts w:eastAsiaTheme="minorEastAsia"/>
              <w:noProof/>
              <w:lang w:eastAsia="hr-HR"/>
            </w:rPr>
          </w:pPr>
          <w:hyperlink w:anchor="_Toc485798450" w:history="1">
            <w:r w:rsidR="00BE13EA" w:rsidRPr="0093320B">
              <w:rPr>
                <w:rStyle w:val="Hyperlink"/>
                <w:noProof/>
              </w:rPr>
              <w:t>4.</w:t>
            </w:r>
            <w:r w:rsidR="00BE13EA">
              <w:rPr>
                <w:rFonts w:eastAsiaTheme="minorEastAsia"/>
                <w:noProof/>
                <w:lang w:eastAsia="hr-HR"/>
              </w:rPr>
              <w:tab/>
            </w:r>
            <w:r w:rsidR="00BE13EA" w:rsidRPr="0093320B">
              <w:rPr>
                <w:rStyle w:val="Hyperlink"/>
                <w:noProof/>
              </w:rPr>
              <w:t>POSEBNI UVJETI ZA PONUDITELJA</w:t>
            </w:r>
            <w:r w:rsidR="00BE13EA">
              <w:rPr>
                <w:noProof/>
                <w:webHidden/>
              </w:rPr>
              <w:tab/>
            </w:r>
            <w:r>
              <w:rPr>
                <w:noProof/>
                <w:webHidden/>
              </w:rPr>
              <w:fldChar w:fldCharType="begin"/>
            </w:r>
            <w:r w:rsidR="00BE13EA">
              <w:rPr>
                <w:noProof/>
                <w:webHidden/>
              </w:rPr>
              <w:instrText xml:space="preserve"> PAGEREF _Toc485798450 \h </w:instrText>
            </w:r>
            <w:r>
              <w:rPr>
                <w:noProof/>
                <w:webHidden/>
              </w:rPr>
            </w:r>
            <w:r>
              <w:rPr>
                <w:noProof/>
                <w:webHidden/>
              </w:rPr>
              <w:fldChar w:fldCharType="separate"/>
            </w:r>
            <w:r w:rsidR="00BE13EA">
              <w:rPr>
                <w:noProof/>
                <w:webHidden/>
              </w:rPr>
              <w:t>15</w:t>
            </w:r>
            <w:r>
              <w:rPr>
                <w:noProof/>
                <w:webHidden/>
              </w:rPr>
              <w:fldChar w:fldCharType="end"/>
            </w:r>
          </w:hyperlink>
        </w:p>
        <w:p w:rsidR="00BE13EA" w:rsidRDefault="00957970">
          <w:pPr>
            <w:pStyle w:val="TOC2"/>
            <w:tabs>
              <w:tab w:val="left" w:pos="660"/>
              <w:tab w:val="right" w:leader="dot" w:pos="9062"/>
            </w:tabs>
            <w:rPr>
              <w:rFonts w:eastAsiaTheme="minorEastAsia"/>
              <w:noProof/>
              <w:lang w:eastAsia="hr-HR"/>
            </w:rPr>
          </w:pPr>
          <w:hyperlink w:anchor="_Toc485798453" w:history="1">
            <w:r w:rsidR="00BE13EA" w:rsidRPr="0093320B">
              <w:rPr>
                <w:rStyle w:val="Hyperlink"/>
                <w:noProof/>
              </w:rPr>
              <w:t>5.</w:t>
            </w:r>
            <w:r w:rsidR="00BE13EA">
              <w:rPr>
                <w:rFonts w:eastAsiaTheme="minorEastAsia"/>
                <w:noProof/>
                <w:lang w:eastAsia="hr-HR"/>
              </w:rPr>
              <w:tab/>
            </w:r>
            <w:r w:rsidR="00BE13EA" w:rsidRPr="0093320B">
              <w:rPr>
                <w:rStyle w:val="Hyperlink"/>
                <w:noProof/>
              </w:rPr>
              <w:t>PONUDA</w:t>
            </w:r>
            <w:r w:rsidR="00BE13EA">
              <w:rPr>
                <w:noProof/>
                <w:webHidden/>
              </w:rPr>
              <w:tab/>
            </w:r>
            <w:r>
              <w:rPr>
                <w:noProof/>
                <w:webHidden/>
              </w:rPr>
              <w:fldChar w:fldCharType="begin"/>
            </w:r>
            <w:r w:rsidR="00BE13EA">
              <w:rPr>
                <w:noProof/>
                <w:webHidden/>
              </w:rPr>
              <w:instrText xml:space="preserve"> PAGEREF _Toc485798453 \h </w:instrText>
            </w:r>
            <w:r>
              <w:rPr>
                <w:noProof/>
                <w:webHidden/>
              </w:rPr>
            </w:r>
            <w:r>
              <w:rPr>
                <w:noProof/>
                <w:webHidden/>
              </w:rPr>
              <w:fldChar w:fldCharType="separate"/>
            </w:r>
            <w:r w:rsidR="00BE13EA">
              <w:rPr>
                <w:noProof/>
                <w:webHidden/>
              </w:rPr>
              <w:t>15</w:t>
            </w:r>
            <w:r>
              <w:rPr>
                <w:noProof/>
                <w:webHidden/>
              </w:rPr>
              <w:fldChar w:fldCharType="end"/>
            </w:r>
          </w:hyperlink>
        </w:p>
        <w:p w:rsidR="00BE13EA" w:rsidRDefault="00957970">
          <w:pPr>
            <w:pStyle w:val="TOC3"/>
            <w:rPr>
              <w:rFonts w:eastAsiaTheme="minorEastAsia"/>
              <w:noProof/>
              <w:lang w:eastAsia="hr-HR"/>
            </w:rPr>
          </w:pPr>
          <w:hyperlink w:anchor="_Toc485798460" w:history="1">
            <w:r w:rsidR="00BE13EA" w:rsidRPr="0093320B">
              <w:rPr>
                <w:rStyle w:val="Hyperlink"/>
                <w:noProof/>
              </w:rPr>
              <w:t>5.1.</w:t>
            </w:r>
            <w:r w:rsidR="00BE13EA">
              <w:rPr>
                <w:rFonts w:eastAsiaTheme="minorEastAsia"/>
                <w:noProof/>
                <w:lang w:eastAsia="hr-HR"/>
              </w:rPr>
              <w:tab/>
            </w:r>
            <w:r w:rsidR="00BE13EA" w:rsidRPr="0093320B">
              <w:rPr>
                <w:rStyle w:val="Hyperlink"/>
                <w:noProof/>
              </w:rPr>
              <w:t>JEZIK I PISMO PONUDE</w:t>
            </w:r>
            <w:r w:rsidR="00BE13EA">
              <w:rPr>
                <w:noProof/>
                <w:webHidden/>
              </w:rPr>
              <w:tab/>
            </w:r>
            <w:r>
              <w:rPr>
                <w:noProof/>
                <w:webHidden/>
              </w:rPr>
              <w:fldChar w:fldCharType="begin"/>
            </w:r>
            <w:r w:rsidR="00BE13EA">
              <w:rPr>
                <w:noProof/>
                <w:webHidden/>
              </w:rPr>
              <w:instrText xml:space="preserve"> PAGEREF _Toc485798460 \h </w:instrText>
            </w:r>
            <w:r>
              <w:rPr>
                <w:noProof/>
                <w:webHidden/>
              </w:rPr>
            </w:r>
            <w:r>
              <w:rPr>
                <w:noProof/>
                <w:webHidden/>
              </w:rPr>
              <w:fldChar w:fldCharType="separate"/>
            </w:r>
            <w:r w:rsidR="00BE13EA">
              <w:rPr>
                <w:noProof/>
                <w:webHidden/>
              </w:rPr>
              <w:t>15</w:t>
            </w:r>
            <w:r>
              <w:rPr>
                <w:noProof/>
                <w:webHidden/>
              </w:rPr>
              <w:fldChar w:fldCharType="end"/>
            </w:r>
          </w:hyperlink>
        </w:p>
        <w:p w:rsidR="00BE13EA" w:rsidRDefault="00957970">
          <w:pPr>
            <w:pStyle w:val="TOC3"/>
            <w:rPr>
              <w:rFonts w:eastAsiaTheme="minorEastAsia"/>
              <w:noProof/>
              <w:lang w:eastAsia="hr-HR"/>
            </w:rPr>
          </w:pPr>
          <w:hyperlink w:anchor="_Toc485798461" w:history="1">
            <w:r w:rsidR="00BE13EA" w:rsidRPr="0093320B">
              <w:rPr>
                <w:rStyle w:val="Hyperlink"/>
                <w:noProof/>
              </w:rPr>
              <w:t>5.2.</w:t>
            </w:r>
            <w:r w:rsidR="00BE13EA">
              <w:rPr>
                <w:rFonts w:eastAsiaTheme="minorEastAsia"/>
                <w:noProof/>
                <w:lang w:eastAsia="hr-HR"/>
              </w:rPr>
              <w:tab/>
            </w:r>
            <w:r w:rsidR="00BE13EA" w:rsidRPr="0093320B">
              <w:rPr>
                <w:rStyle w:val="Hyperlink"/>
                <w:noProof/>
              </w:rPr>
              <w:t>ROK VALJANOSTI PONUDE</w:t>
            </w:r>
            <w:r w:rsidR="00BE13EA">
              <w:rPr>
                <w:noProof/>
                <w:webHidden/>
              </w:rPr>
              <w:tab/>
            </w:r>
            <w:r>
              <w:rPr>
                <w:noProof/>
                <w:webHidden/>
              </w:rPr>
              <w:fldChar w:fldCharType="begin"/>
            </w:r>
            <w:r w:rsidR="00BE13EA">
              <w:rPr>
                <w:noProof/>
                <w:webHidden/>
              </w:rPr>
              <w:instrText xml:space="preserve"> PAGEREF _Toc485798461 \h </w:instrText>
            </w:r>
            <w:r>
              <w:rPr>
                <w:noProof/>
                <w:webHidden/>
              </w:rPr>
            </w:r>
            <w:r>
              <w:rPr>
                <w:noProof/>
                <w:webHidden/>
              </w:rPr>
              <w:fldChar w:fldCharType="separate"/>
            </w:r>
            <w:r w:rsidR="00BE13EA">
              <w:rPr>
                <w:noProof/>
                <w:webHidden/>
              </w:rPr>
              <w:t>16</w:t>
            </w:r>
            <w:r>
              <w:rPr>
                <w:noProof/>
                <w:webHidden/>
              </w:rPr>
              <w:fldChar w:fldCharType="end"/>
            </w:r>
          </w:hyperlink>
        </w:p>
        <w:p w:rsidR="00BE13EA" w:rsidRDefault="00957970">
          <w:pPr>
            <w:pStyle w:val="TOC3"/>
            <w:rPr>
              <w:rFonts w:eastAsiaTheme="minorEastAsia"/>
              <w:noProof/>
              <w:lang w:eastAsia="hr-HR"/>
            </w:rPr>
          </w:pPr>
          <w:hyperlink w:anchor="_Toc485798462" w:history="1">
            <w:r w:rsidR="00BE13EA" w:rsidRPr="0093320B">
              <w:rPr>
                <w:rStyle w:val="Hyperlink"/>
                <w:noProof/>
              </w:rPr>
              <w:t>5.3.</w:t>
            </w:r>
            <w:r w:rsidR="00BE13EA">
              <w:rPr>
                <w:rFonts w:eastAsiaTheme="minorEastAsia"/>
                <w:noProof/>
                <w:lang w:eastAsia="hr-HR"/>
              </w:rPr>
              <w:tab/>
            </w:r>
            <w:r w:rsidR="00BE13EA" w:rsidRPr="0093320B">
              <w:rPr>
                <w:rStyle w:val="Hyperlink"/>
                <w:noProof/>
              </w:rPr>
              <w:t>SADRŽAJ PONUDE</w:t>
            </w:r>
            <w:r w:rsidR="00BE13EA">
              <w:rPr>
                <w:noProof/>
                <w:webHidden/>
              </w:rPr>
              <w:tab/>
            </w:r>
            <w:r>
              <w:rPr>
                <w:noProof/>
                <w:webHidden/>
              </w:rPr>
              <w:fldChar w:fldCharType="begin"/>
            </w:r>
            <w:r w:rsidR="00BE13EA">
              <w:rPr>
                <w:noProof/>
                <w:webHidden/>
              </w:rPr>
              <w:instrText xml:space="preserve"> PAGEREF _Toc485798462 \h </w:instrText>
            </w:r>
            <w:r>
              <w:rPr>
                <w:noProof/>
                <w:webHidden/>
              </w:rPr>
            </w:r>
            <w:r>
              <w:rPr>
                <w:noProof/>
                <w:webHidden/>
              </w:rPr>
              <w:fldChar w:fldCharType="separate"/>
            </w:r>
            <w:r w:rsidR="00BE13EA">
              <w:rPr>
                <w:noProof/>
                <w:webHidden/>
              </w:rPr>
              <w:t>16</w:t>
            </w:r>
            <w:r>
              <w:rPr>
                <w:noProof/>
                <w:webHidden/>
              </w:rPr>
              <w:fldChar w:fldCharType="end"/>
            </w:r>
          </w:hyperlink>
        </w:p>
        <w:p w:rsidR="00BE13EA" w:rsidRDefault="00957970">
          <w:pPr>
            <w:pStyle w:val="TOC3"/>
            <w:rPr>
              <w:rFonts w:eastAsiaTheme="minorEastAsia"/>
              <w:noProof/>
              <w:lang w:eastAsia="hr-HR"/>
            </w:rPr>
          </w:pPr>
          <w:hyperlink w:anchor="_Toc485798463" w:history="1">
            <w:r w:rsidR="00BE13EA" w:rsidRPr="0093320B">
              <w:rPr>
                <w:rStyle w:val="Hyperlink"/>
                <w:noProof/>
              </w:rPr>
              <w:t>5.4.</w:t>
            </w:r>
            <w:r w:rsidR="00BE13EA">
              <w:rPr>
                <w:rFonts w:eastAsiaTheme="minorEastAsia"/>
                <w:noProof/>
                <w:lang w:eastAsia="hr-HR"/>
              </w:rPr>
              <w:tab/>
            </w:r>
            <w:r w:rsidR="00BE13EA" w:rsidRPr="0093320B">
              <w:rPr>
                <w:rStyle w:val="Hyperlink"/>
                <w:noProof/>
              </w:rPr>
              <w:t>NAČIN IZRADE PONUDE</w:t>
            </w:r>
            <w:r w:rsidR="00BE13EA">
              <w:rPr>
                <w:noProof/>
                <w:webHidden/>
              </w:rPr>
              <w:tab/>
            </w:r>
            <w:r>
              <w:rPr>
                <w:noProof/>
                <w:webHidden/>
              </w:rPr>
              <w:fldChar w:fldCharType="begin"/>
            </w:r>
            <w:r w:rsidR="00BE13EA">
              <w:rPr>
                <w:noProof/>
                <w:webHidden/>
              </w:rPr>
              <w:instrText xml:space="preserve"> PAGEREF _Toc485798463 \h </w:instrText>
            </w:r>
            <w:r>
              <w:rPr>
                <w:noProof/>
                <w:webHidden/>
              </w:rPr>
            </w:r>
            <w:r>
              <w:rPr>
                <w:noProof/>
                <w:webHidden/>
              </w:rPr>
              <w:fldChar w:fldCharType="separate"/>
            </w:r>
            <w:r w:rsidR="00BE13EA">
              <w:rPr>
                <w:noProof/>
                <w:webHidden/>
              </w:rPr>
              <w:t>16</w:t>
            </w:r>
            <w:r>
              <w:rPr>
                <w:noProof/>
                <w:webHidden/>
              </w:rPr>
              <w:fldChar w:fldCharType="end"/>
            </w:r>
          </w:hyperlink>
        </w:p>
        <w:p w:rsidR="00BE13EA" w:rsidRDefault="00957970">
          <w:pPr>
            <w:pStyle w:val="TOC3"/>
            <w:rPr>
              <w:rFonts w:eastAsiaTheme="minorEastAsia"/>
              <w:noProof/>
              <w:lang w:eastAsia="hr-HR"/>
            </w:rPr>
          </w:pPr>
          <w:hyperlink w:anchor="_Toc485798464" w:history="1">
            <w:r w:rsidR="00BE13EA" w:rsidRPr="0093320B">
              <w:rPr>
                <w:rStyle w:val="Hyperlink"/>
                <w:noProof/>
              </w:rPr>
              <w:t>5.5.</w:t>
            </w:r>
            <w:r w:rsidR="00BE13EA">
              <w:rPr>
                <w:rFonts w:eastAsiaTheme="minorEastAsia"/>
                <w:noProof/>
                <w:lang w:eastAsia="hr-HR"/>
              </w:rPr>
              <w:tab/>
            </w:r>
            <w:r w:rsidR="00BE13EA" w:rsidRPr="0093320B">
              <w:rPr>
                <w:rStyle w:val="Hyperlink"/>
                <w:noProof/>
              </w:rPr>
              <w:t>NAČIN ODREĐIVANJA CIJENE PONUDE</w:t>
            </w:r>
            <w:r w:rsidR="00BE13EA">
              <w:rPr>
                <w:noProof/>
                <w:webHidden/>
              </w:rPr>
              <w:tab/>
            </w:r>
            <w:r>
              <w:rPr>
                <w:noProof/>
                <w:webHidden/>
              </w:rPr>
              <w:fldChar w:fldCharType="begin"/>
            </w:r>
            <w:r w:rsidR="00BE13EA">
              <w:rPr>
                <w:noProof/>
                <w:webHidden/>
              </w:rPr>
              <w:instrText xml:space="preserve"> PAGEREF _Toc485798464 \h </w:instrText>
            </w:r>
            <w:r>
              <w:rPr>
                <w:noProof/>
                <w:webHidden/>
              </w:rPr>
            </w:r>
            <w:r>
              <w:rPr>
                <w:noProof/>
                <w:webHidden/>
              </w:rPr>
              <w:fldChar w:fldCharType="separate"/>
            </w:r>
            <w:r w:rsidR="00BE13EA">
              <w:rPr>
                <w:noProof/>
                <w:webHidden/>
              </w:rPr>
              <w:t>17</w:t>
            </w:r>
            <w:r>
              <w:rPr>
                <w:noProof/>
                <w:webHidden/>
              </w:rPr>
              <w:fldChar w:fldCharType="end"/>
            </w:r>
          </w:hyperlink>
        </w:p>
        <w:p w:rsidR="00BE13EA" w:rsidRDefault="00957970">
          <w:pPr>
            <w:pStyle w:val="TOC3"/>
            <w:rPr>
              <w:rFonts w:eastAsiaTheme="minorEastAsia"/>
              <w:noProof/>
              <w:lang w:eastAsia="hr-HR"/>
            </w:rPr>
          </w:pPr>
          <w:hyperlink w:anchor="_Toc485798465" w:history="1">
            <w:r w:rsidR="00BE13EA" w:rsidRPr="0093320B">
              <w:rPr>
                <w:rStyle w:val="Hyperlink"/>
                <w:noProof/>
              </w:rPr>
              <w:t>5.6.</w:t>
            </w:r>
            <w:r w:rsidR="00BE13EA">
              <w:rPr>
                <w:rFonts w:eastAsiaTheme="minorEastAsia"/>
                <w:noProof/>
                <w:lang w:eastAsia="hr-HR"/>
              </w:rPr>
              <w:tab/>
            </w:r>
            <w:r w:rsidR="00BE13EA" w:rsidRPr="0093320B">
              <w:rPr>
                <w:rStyle w:val="Hyperlink"/>
                <w:noProof/>
              </w:rPr>
              <w:t>VALUTA PONUDE</w:t>
            </w:r>
            <w:r w:rsidR="00BE13EA">
              <w:rPr>
                <w:noProof/>
                <w:webHidden/>
              </w:rPr>
              <w:tab/>
            </w:r>
            <w:r>
              <w:rPr>
                <w:noProof/>
                <w:webHidden/>
              </w:rPr>
              <w:fldChar w:fldCharType="begin"/>
            </w:r>
            <w:r w:rsidR="00BE13EA">
              <w:rPr>
                <w:noProof/>
                <w:webHidden/>
              </w:rPr>
              <w:instrText xml:space="preserve"> PAGEREF _Toc485798465 \h </w:instrText>
            </w:r>
            <w:r>
              <w:rPr>
                <w:noProof/>
                <w:webHidden/>
              </w:rPr>
            </w:r>
            <w:r>
              <w:rPr>
                <w:noProof/>
                <w:webHidden/>
              </w:rPr>
              <w:fldChar w:fldCharType="separate"/>
            </w:r>
            <w:r w:rsidR="00BE13EA">
              <w:rPr>
                <w:noProof/>
                <w:webHidden/>
              </w:rPr>
              <w:t>17</w:t>
            </w:r>
            <w:r>
              <w:rPr>
                <w:noProof/>
                <w:webHidden/>
              </w:rPr>
              <w:fldChar w:fldCharType="end"/>
            </w:r>
          </w:hyperlink>
        </w:p>
        <w:p w:rsidR="00BE13EA" w:rsidRDefault="00957970">
          <w:pPr>
            <w:pStyle w:val="TOC3"/>
            <w:rPr>
              <w:rFonts w:eastAsiaTheme="minorEastAsia"/>
              <w:noProof/>
              <w:lang w:eastAsia="hr-HR"/>
            </w:rPr>
          </w:pPr>
          <w:hyperlink w:anchor="_Toc485798466" w:history="1">
            <w:r w:rsidR="00BE13EA" w:rsidRPr="0093320B">
              <w:rPr>
                <w:rStyle w:val="Hyperlink"/>
                <w:noProof/>
              </w:rPr>
              <w:t>5.7.</w:t>
            </w:r>
            <w:r w:rsidR="00BE13EA">
              <w:rPr>
                <w:rFonts w:eastAsiaTheme="minorEastAsia"/>
                <w:noProof/>
                <w:lang w:eastAsia="hr-HR"/>
              </w:rPr>
              <w:tab/>
            </w:r>
            <w:r w:rsidR="00BE13EA" w:rsidRPr="0093320B">
              <w:rPr>
                <w:rStyle w:val="Hyperlink"/>
                <w:noProof/>
              </w:rPr>
              <w:t>PREGLED I OCJENA PONUDA</w:t>
            </w:r>
            <w:r w:rsidR="00BE13EA">
              <w:rPr>
                <w:noProof/>
                <w:webHidden/>
              </w:rPr>
              <w:tab/>
            </w:r>
            <w:r>
              <w:rPr>
                <w:noProof/>
                <w:webHidden/>
              </w:rPr>
              <w:fldChar w:fldCharType="begin"/>
            </w:r>
            <w:r w:rsidR="00BE13EA">
              <w:rPr>
                <w:noProof/>
                <w:webHidden/>
              </w:rPr>
              <w:instrText xml:space="preserve"> PAGEREF _Toc485798466 \h </w:instrText>
            </w:r>
            <w:r>
              <w:rPr>
                <w:noProof/>
                <w:webHidden/>
              </w:rPr>
            </w:r>
            <w:r>
              <w:rPr>
                <w:noProof/>
                <w:webHidden/>
              </w:rPr>
              <w:fldChar w:fldCharType="separate"/>
            </w:r>
            <w:r w:rsidR="00BE13EA">
              <w:rPr>
                <w:noProof/>
                <w:webHidden/>
              </w:rPr>
              <w:t>17</w:t>
            </w:r>
            <w:r>
              <w:rPr>
                <w:noProof/>
                <w:webHidden/>
              </w:rPr>
              <w:fldChar w:fldCharType="end"/>
            </w:r>
          </w:hyperlink>
        </w:p>
        <w:p w:rsidR="00BE13EA" w:rsidRDefault="00957970">
          <w:pPr>
            <w:pStyle w:val="TOC3"/>
            <w:rPr>
              <w:rFonts w:eastAsiaTheme="minorEastAsia"/>
              <w:noProof/>
              <w:lang w:eastAsia="hr-HR"/>
            </w:rPr>
          </w:pPr>
          <w:hyperlink w:anchor="_Toc485798467" w:history="1">
            <w:r w:rsidR="00BE13EA" w:rsidRPr="0093320B">
              <w:rPr>
                <w:rStyle w:val="Hyperlink"/>
                <w:noProof/>
                <w:lang w:eastAsia="ar-SA"/>
              </w:rPr>
              <w:t>5.8.</w:t>
            </w:r>
            <w:r w:rsidR="00BE13EA">
              <w:rPr>
                <w:rFonts w:eastAsiaTheme="minorEastAsia"/>
                <w:noProof/>
                <w:lang w:eastAsia="hr-HR"/>
              </w:rPr>
              <w:tab/>
            </w:r>
            <w:r w:rsidR="00BE13EA" w:rsidRPr="0093320B">
              <w:rPr>
                <w:rStyle w:val="Hyperlink"/>
                <w:noProof/>
              </w:rPr>
              <w:t>KRITERIJ ZA ODABIR PONUDE</w:t>
            </w:r>
            <w:r w:rsidR="00BE13EA">
              <w:rPr>
                <w:noProof/>
                <w:webHidden/>
              </w:rPr>
              <w:tab/>
            </w:r>
            <w:r>
              <w:rPr>
                <w:noProof/>
                <w:webHidden/>
              </w:rPr>
              <w:fldChar w:fldCharType="begin"/>
            </w:r>
            <w:r w:rsidR="00BE13EA">
              <w:rPr>
                <w:noProof/>
                <w:webHidden/>
              </w:rPr>
              <w:instrText xml:space="preserve"> PAGEREF _Toc485798467 \h </w:instrText>
            </w:r>
            <w:r>
              <w:rPr>
                <w:noProof/>
                <w:webHidden/>
              </w:rPr>
            </w:r>
            <w:r>
              <w:rPr>
                <w:noProof/>
                <w:webHidden/>
              </w:rPr>
              <w:fldChar w:fldCharType="separate"/>
            </w:r>
            <w:r w:rsidR="00BE13EA">
              <w:rPr>
                <w:noProof/>
                <w:webHidden/>
              </w:rPr>
              <w:t>17</w:t>
            </w:r>
            <w:r>
              <w:rPr>
                <w:noProof/>
                <w:webHidden/>
              </w:rPr>
              <w:fldChar w:fldCharType="end"/>
            </w:r>
          </w:hyperlink>
        </w:p>
        <w:p w:rsidR="00BE13EA" w:rsidRDefault="00957970">
          <w:pPr>
            <w:pStyle w:val="TOC3"/>
            <w:rPr>
              <w:rFonts w:eastAsiaTheme="minorEastAsia"/>
              <w:noProof/>
              <w:lang w:eastAsia="hr-HR"/>
            </w:rPr>
          </w:pPr>
          <w:hyperlink w:anchor="_Toc485798468" w:history="1">
            <w:r w:rsidR="00BE13EA" w:rsidRPr="0093320B">
              <w:rPr>
                <w:rStyle w:val="Hyperlink"/>
                <w:noProof/>
              </w:rPr>
              <w:t>5.9.</w:t>
            </w:r>
            <w:r w:rsidR="00BE13EA">
              <w:rPr>
                <w:rFonts w:eastAsiaTheme="minorEastAsia"/>
                <w:noProof/>
                <w:lang w:eastAsia="hr-HR"/>
              </w:rPr>
              <w:tab/>
            </w:r>
            <w:r w:rsidR="00BE13EA" w:rsidRPr="0093320B">
              <w:rPr>
                <w:rStyle w:val="Hyperlink"/>
                <w:noProof/>
              </w:rPr>
              <w:t>ODLUKA O ODABIRU ILI PONIŠTENJU</w:t>
            </w:r>
            <w:r w:rsidR="00BE13EA">
              <w:rPr>
                <w:noProof/>
                <w:webHidden/>
              </w:rPr>
              <w:tab/>
            </w:r>
            <w:r>
              <w:rPr>
                <w:noProof/>
                <w:webHidden/>
              </w:rPr>
              <w:fldChar w:fldCharType="begin"/>
            </w:r>
            <w:r w:rsidR="00BE13EA">
              <w:rPr>
                <w:noProof/>
                <w:webHidden/>
              </w:rPr>
              <w:instrText xml:space="preserve"> PAGEREF _Toc485798468 \h </w:instrText>
            </w:r>
            <w:r>
              <w:rPr>
                <w:noProof/>
                <w:webHidden/>
              </w:rPr>
            </w:r>
            <w:r>
              <w:rPr>
                <w:noProof/>
                <w:webHidden/>
              </w:rPr>
              <w:fldChar w:fldCharType="separate"/>
            </w:r>
            <w:r w:rsidR="00BE13EA">
              <w:rPr>
                <w:noProof/>
                <w:webHidden/>
              </w:rPr>
              <w:t>18</w:t>
            </w:r>
            <w:r>
              <w:rPr>
                <w:noProof/>
                <w:webHidden/>
              </w:rPr>
              <w:fldChar w:fldCharType="end"/>
            </w:r>
          </w:hyperlink>
        </w:p>
        <w:p w:rsidR="00BE13EA" w:rsidRDefault="00957970">
          <w:pPr>
            <w:pStyle w:val="TOC3"/>
            <w:rPr>
              <w:rFonts w:eastAsiaTheme="minorEastAsia"/>
              <w:noProof/>
              <w:lang w:eastAsia="hr-HR"/>
            </w:rPr>
          </w:pPr>
          <w:hyperlink w:anchor="_Toc485798469" w:history="1">
            <w:r w:rsidR="00BE13EA" w:rsidRPr="0093320B">
              <w:rPr>
                <w:rStyle w:val="Hyperlink"/>
                <w:noProof/>
              </w:rPr>
              <w:t>5.10.</w:t>
            </w:r>
            <w:r w:rsidR="00BE13EA">
              <w:rPr>
                <w:rFonts w:eastAsiaTheme="minorEastAsia"/>
                <w:noProof/>
                <w:lang w:eastAsia="hr-HR"/>
              </w:rPr>
              <w:tab/>
            </w:r>
            <w:r w:rsidR="00BE13EA" w:rsidRPr="0093320B">
              <w:rPr>
                <w:rStyle w:val="Hyperlink"/>
                <w:noProof/>
              </w:rPr>
              <w:t>VRIJEME I MJESTO DOSTAVLJANJA PONUDA</w:t>
            </w:r>
            <w:r w:rsidR="00BE13EA">
              <w:rPr>
                <w:noProof/>
                <w:webHidden/>
              </w:rPr>
              <w:tab/>
            </w:r>
            <w:r>
              <w:rPr>
                <w:noProof/>
                <w:webHidden/>
              </w:rPr>
              <w:fldChar w:fldCharType="begin"/>
            </w:r>
            <w:r w:rsidR="00BE13EA">
              <w:rPr>
                <w:noProof/>
                <w:webHidden/>
              </w:rPr>
              <w:instrText xml:space="preserve"> PAGEREF _Toc485798469 \h </w:instrText>
            </w:r>
            <w:r>
              <w:rPr>
                <w:noProof/>
                <w:webHidden/>
              </w:rPr>
            </w:r>
            <w:r>
              <w:rPr>
                <w:noProof/>
                <w:webHidden/>
              </w:rPr>
              <w:fldChar w:fldCharType="separate"/>
            </w:r>
            <w:r w:rsidR="00BE13EA">
              <w:rPr>
                <w:noProof/>
                <w:webHidden/>
              </w:rPr>
              <w:t>18</w:t>
            </w:r>
            <w:r>
              <w:rPr>
                <w:noProof/>
                <w:webHidden/>
              </w:rPr>
              <w:fldChar w:fldCharType="end"/>
            </w:r>
          </w:hyperlink>
        </w:p>
        <w:p w:rsidR="00BE13EA" w:rsidRDefault="00957970">
          <w:pPr>
            <w:pStyle w:val="TOC3"/>
            <w:rPr>
              <w:rFonts w:eastAsiaTheme="minorEastAsia"/>
              <w:noProof/>
              <w:lang w:eastAsia="hr-HR"/>
            </w:rPr>
          </w:pPr>
          <w:hyperlink w:anchor="_Toc485798470" w:history="1">
            <w:r w:rsidR="00BE13EA" w:rsidRPr="0093320B">
              <w:rPr>
                <w:rStyle w:val="Hyperlink"/>
                <w:noProof/>
              </w:rPr>
              <w:t>5.11.</w:t>
            </w:r>
            <w:r w:rsidR="00BE13EA">
              <w:rPr>
                <w:rFonts w:eastAsiaTheme="minorEastAsia"/>
                <w:noProof/>
                <w:lang w:eastAsia="hr-HR"/>
              </w:rPr>
              <w:tab/>
            </w:r>
            <w:r w:rsidR="00BE13EA" w:rsidRPr="0093320B">
              <w:rPr>
                <w:rStyle w:val="Hyperlink"/>
                <w:noProof/>
              </w:rPr>
              <w:t>NAČIN DOSTAVE PONUDE</w:t>
            </w:r>
            <w:r w:rsidR="00BE13EA">
              <w:rPr>
                <w:noProof/>
                <w:webHidden/>
              </w:rPr>
              <w:tab/>
            </w:r>
            <w:r>
              <w:rPr>
                <w:noProof/>
                <w:webHidden/>
              </w:rPr>
              <w:fldChar w:fldCharType="begin"/>
            </w:r>
            <w:r w:rsidR="00BE13EA">
              <w:rPr>
                <w:noProof/>
                <w:webHidden/>
              </w:rPr>
              <w:instrText xml:space="preserve"> PAGEREF _Toc485798470 \h </w:instrText>
            </w:r>
            <w:r>
              <w:rPr>
                <w:noProof/>
                <w:webHidden/>
              </w:rPr>
            </w:r>
            <w:r>
              <w:rPr>
                <w:noProof/>
                <w:webHidden/>
              </w:rPr>
              <w:fldChar w:fldCharType="separate"/>
            </w:r>
            <w:r w:rsidR="00BE13EA">
              <w:rPr>
                <w:noProof/>
                <w:webHidden/>
              </w:rPr>
              <w:t>19</w:t>
            </w:r>
            <w:r>
              <w:rPr>
                <w:noProof/>
                <w:webHidden/>
              </w:rPr>
              <w:fldChar w:fldCharType="end"/>
            </w:r>
          </w:hyperlink>
        </w:p>
        <w:p w:rsidR="00BE13EA" w:rsidRDefault="00957970">
          <w:pPr>
            <w:pStyle w:val="TOC4"/>
            <w:tabs>
              <w:tab w:val="left" w:pos="1540"/>
              <w:tab w:val="right" w:leader="dot" w:pos="9062"/>
            </w:tabs>
            <w:rPr>
              <w:rFonts w:eastAsiaTheme="minorEastAsia"/>
              <w:noProof/>
              <w:lang w:eastAsia="hr-HR"/>
            </w:rPr>
          </w:pPr>
          <w:hyperlink w:anchor="_Toc485798481" w:history="1">
            <w:r w:rsidR="00BE13EA" w:rsidRPr="0093320B">
              <w:rPr>
                <w:rStyle w:val="Hyperlink"/>
                <w:noProof/>
              </w:rPr>
              <w:t>5.11.1.</w:t>
            </w:r>
            <w:r w:rsidR="00BE13EA">
              <w:rPr>
                <w:rFonts w:eastAsiaTheme="minorEastAsia"/>
                <w:noProof/>
                <w:lang w:eastAsia="hr-HR"/>
              </w:rPr>
              <w:tab/>
            </w:r>
            <w:r w:rsidR="00BE13EA" w:rsidRPr="0093320B">
              <w:rPr>
                <w:rStyle w:val="Hyperlink"/>
                <w:noProof/>
              </w:rPr>
              <w:t>Pregled ponuda</w:t>
            </w:r>
            <w:r w:rsidR="00BE13EA">
              <w:rPr>
                <w:noProof/>
                <w:webHidden/>
              </w:rPr>
              <w:tab/>
            </w:r>
            <w:r>
              <w:rPr>
                <w:noProof/>
                <w:webHidden/>
              </w:rPr>
              <w:fldChar w:fldCharType="begin"/>
            </w:r>
            <w:r w:rsidR="00BE13EA">
              <w:rPr>
                <w:noProof/>
                <w:webHidden/>
              </w:rPr>
              <w:instrText xml:space="preserve"> PAGEREF _Toc485798481 \h </w:instrText>
            </w:r>
            <w:r>
              <w:rPr>
                <w:noProof/>
                <w:webHidden/>
              </w:rPr>
            </w:r>
            <w:r>
              <w:rPr>
                <w:noProof/>
                <w:webHidden/>
              </w:rPr>
              <w:fldChar w:fldCharType="separate"/>
            </w:r>
            <w:r w:rsidR="00BE13EA">
              <w:rPr>
                <w:noProof/>
                <w:webHidden/>
              </w:rPr>
              <w:t>19</w:t>
            </w:r>
            <w:r>
              <w:rPr>
                <w:noProof/>
                <w:webHidden/>
              </w:rPr>
              <w:fldChar w:fldCharType="end"/>
            </w:r>
          </w:hyperlink>
        </w:p>
        <w:p w:rsidR="00BE13EA" w:rsidRDefault="00957970">
          <w:pPr>
            <w:pStyle w:val="TOC4"/>
            <w:tabs>
              <w:tab w:val="left" w:pos="1540"/>
              <w:tab w:val="right" w:leader="dot" w:pos="9062"/>
            </w:tabs>
            <w:rPr>
              <w:rFonts w:eastAsiaTheme="minorEastAsia"/>
              <w:noProof/>
              <w:lang w:eastAsia="hr-HR"/>
            </w:rPr>
          </w:pPr>
          <w:hyperlink w:anchor="_Toc485798482" w:history="1">
            <w:r w:rsidR="00BE13EA" w:rsidRPr="0093320B">
              <w:rPr>
                <w:rStyle w:val="Hyperlink"/>
                <w:noProof/>
              </w:rPr>
              <w:t>5.11.2.</w:t>
            </w:r>
            <w:r w:rsidR="00BE13EA">
              <w:rPr>
                <w:rFonts w:eastAsiaTheme="minorEastAsia"/>
                <w:noProof/>
                <w:lang w:eastAsia="hr-HR"/>
              </w:rPr>
              <w:tab/>
            </w:r>
            <w:r w:rsidR="00BE13EA" w:rsidRPr="0093320B">
              <w:rPr>
                <w:rStyle w:val="Hyperlink"/>
                <w:noProof/>
              </w:rPr>
              <w:t>Zaprimanje ponuda</w:t>
            </w:r>
            <w:r w:rsidR="00BE13EA">
              <w:rPr>
                <w:noProof/>
                <w:webHidden/>
              </w:rPr>
              <w:tab/>
            </w:r>
            <w:r>
              <w:rPr>
                <w:noProof/>
                <w:webHidden/>
              </w:rPr>
              <w:fldChar w:fldCharType="begin"/>
            </w:r>
            <w:r w:rsidR="00BE13EA">
              <w:rPr>
                <w:noProof/>
                <w:webHidden/>
              </w:rPr>
              <w:instrText xml:space="preserve"> PAGEREF _Toc485798482 \h </w:instrText>
            </w:r>
            <w:r>
              <w:rPr>
                <w:noProof/>
                <w:webHidden/>
              </w:rPr>
            </w:r>
            <w:r>
              <w:rPr>
                <w:noProof/>
                <w:webHidden/>
              </w:rPr>
              <w:fldChar w:fldCharType="separate"/>
            </w:r>
            <w:r w:rsidR="00BE13EA">
              <w:rPr>
                <w:noProof/>
                <w:webHidden/>
              </w:rPr>
              <w:t>19</w:t>
            </w:r>
            <w:r>
              <w:rPr>
                <w:noProof/>
                <w:webHidden/>
              </w:rPr>
              <w:fldChar w:fldCharType="end"/>
            </w:r>
          </w:hyperlink>
        </w:p>
        <w:p w:rsidR="00BE13EA" w:rsidRDefault="00957970">
          <w:pPr>
            <w:pStyle w:val="TOC2"/>
            <w:tabs>
              <w:tab w:val="left" w:pos="660"/>
              <w:tab w:val="right" w:leader="dot" w:pos="9062"/>
            </w:tabs>
            <w:rPr>
              <w:rFonts w:eastAsiaTheme="minorEastAsia"/>
              <w:noProof/>
              <w:lang w:eastAsia="hr-HR"/>
            </w:rPr>
          </w:pPr>
          <w:hyperlink w:anchor="_Toc485798483" w:history="1">
            <w:r w:rsidR="00BE13EA" w:rsidRPr="0093320B">
              <w:rPr>
                <w:rStyle w:val="Hyperlink"/>
                <w:noProof/>
              </w:rPr>
              <w:t>6.</w:t>
            </w:r>
            <w:r w:rsidR="00BE13EA">
              <w:rPr>
                <w:rFonts w:eastAsiaTheme="minorEastAsia"/>
                <w:noProof/>
                <w:lang w:eastAsia="hr-HR"/>
              </w:rPr>
              <w:tab/>
            </w:r>
            <w:r w:rsidR="00BE13EA" w:rsidRPr="0093320B">
              <w:rPr>
                <w:rStyle w:val="Hyperlink"/>
                <w:noProof/>
              </w:rPr>
              <w:t>IZMJENA ILI POVLAČENJE PONUDE</w:t>
            </w:r>
            <w:r w:rsidR="00BE13EA">
              <w:rPr>
                <w:noProof/>
                <w:webHidden/>
              </w:rPr>
              <w:tab/>
            </w:r>
            <w:r>
              <w:rPr>
                <w:noProof/>
                <w:webHidden/>
              </w:rPr>
              <w:fldChar w:fldCharType="begin"/>
            </w:r>
            <w:r w:rsidR="00BE13EA">
              <w:rPr>
                <w:noProof/>
                <w:webHidden/>
              </w:rPr>
              <w:instrText xml:space="preserve"> PAGEREF _Toc485798483 \h </w:instrText>
            </w:r>
            <w:r>
              <w:rPr>
                <w:noProof/>
                <w:webHidden/>
              </w:rPr>
            </w:r>
            <w:r>
              <w:rPr>
                <w:noProof/>
                <w:webHidden/>
              </w:rPr>
              <w:fldChar w:fldCharType="separate"/>
            </w:r>
            <w:r w:rsidR="00BE13EA">
              <w:rPr>
                <w:noProof/>
                <w:webHidden/>
              </w:rPr>
              <w:t>20</w:t>
            </w:r>
            <w:r>
              <w:rPr>
                <w:noProof/>
                <w:webHidden/>
              </w:rPr>
              <w:fldChar w:fldCharType="end"/>
            </w:r>
          </w:hyperlink>
        </w:p>
        <w:p w:rsidR="00BE13EA" w:rsidRDefault="00957970">
          <w:pPr>
            <w:pStyle w:val="TOC2"/>
            <w:tabs>
              <w:tab w:val="left" w:pos="660"/>
              <w:tab w:val="right" w:leader="dot" w:pos="9062"/>
            </w:tabs>
            <w:rPr>
              <w:rFonts w:eastAsiaTheme="minorEastAsia"/>
              <w:noProof/>
              <w:lang w:eastAsia="hr-HR"/>
            </w:rPr>
          </w:pPr>
          <w:hyperlink w:anchor="_Toc485798485" w:history="1">
            <w:r w:rsidR="00BE13EA" w:rsidRPr="0093320B">
              <w:rPr>
                <w:rStyle w:val="Hyperlink"/>
                <w:noProof/>
              </w:rPr>
              <w:t>7.</w:t>
            </w:r>
            <w:r w:rsidR="00BE13EA">
              <w:rPr>
                <w:rFonts w:eastAsiaTheme="minorEastAsia"/>
                <w:noProof/>
                <w:lang w:eastAsia="hr-HR"/>
              </w:rPr>
              <w:tab/>
            </w:r>
            <w:r w:rsidR="00BE13EA" w:rsidRPr="0093320B">
              <w:rPr>
                <w:rStyle w:val="Hyperlink"/>
                <w:noProof/>
              </w:rPr>
              <w:t>ISPORUKA I PLAĆANJE</w:t>
            </w:r>
            <w:r w:rsidR="00BE13EA">
              <w:rPr>
                <w:noProof/>
                <w:webHidden/>
              </w:rPr>
              <w:tab/>
            </w:r>
            <w:r>
              <w:rPr>
                <w:noProof/>
                <w:webHidden/>
              </w:rPr>
              <w:fldChar w:fldCharType="begin"/>
            </w:r>
            <w:r w:rsidR="00BE13EA">
              <w:rPr>
                <w:noProof/>
                <w:webHidden/>
              </w:rPr>
              <w:instrText xml:space="preserve"> PAGEREF _Toc485798485 \h </w:instrText>
            </w:r>
            <w:r>
              <w:rPr>
                <w:noProof/>
                <w:webHidden/>
              </w:rPr>
            </w:r>
            <w:r>
              <w:rPr>
                <w:noProof/>
                <w:webHidden/>
              </w:rPr>
              <w:fldChar w:fldCharType="separate"/>
            </w:r>
            <w:r w:rsidR="00BE13EA">
              <w:rPr>
                <w:noProof/>
                <w:webHidden/>
              </w:rPr>
              <w:t>20</w:t>
            </w:r>
            <w:r>
              <w:rPr>
                <w:noProof/>
                <w:webHidden/>
              </w:rPr>
              <w:fldChar w:fldCharType="end"/>
            </w:r>
          </w:hyperlink>
        </w:p>
        <w:p w:rsidR="00BE13EA" w:rsidRDefault="00957970">
          <w:pPr>
            <w:pStyle w:val="TOC3"/>
            <w:rPr>
              <w:rFonts w:eastAsiaTheme="minorEastAsia"/>
              <w:noProof/>
              <w:lang w:eastAsia="hr-HR"/>
            </w:rPr>
          </w:pPr>
          <w:hyperlink w:anchor="_Toc485798487" w:history="1">
            <w:r w:rsidR="00BE13EA" w:rsidRPr="0093320B">
              <w:rPr>
                <w:rStyle w:val="Hyperlink"/>
                <w:noProof/>
              </w:rPr>
              <w:t>7.1.</w:t>
            </w:r>
            <w:r w:rsidR="00BE13EA">
              <w:rPr>
                <w:rFonts w:eastAsiaTheme="minorEastAsia"/>
                <w:noProof/>
                <w:lang w:eastAsia="hr-HR"/>
              </w:rPr>
              <w:tab/>
            </w:r>
            <w:r w:rsidR="00BE13EA" w:rsidRPr="0093320B">
              <w:rPr>
                <w:rStyle w:val="Hyperlink"/>
                <w:noProof/>
              </w:rPr>
              <w:t>ROK, NAČIN I UVJETI PLAĆANJA</w:t>
            </w:r>
            <w:r w:rsidR="00BE13EA">
              <w:rPr>
                <w:noProof/>
                <w:webHidden/>
              </w:rPr>
              <w:tab/>
            </w:r>
            <w:r>
              <w:rPr>
                <w:noProof/>
                <w:webHidden/>
              </w:rPr>
              <w:fldChar w:fldCharType="begin"/>
            </w:r>
            <w:r w:rsidR="00BE13EA">
              <w:rPr>
                <w:noProof/>
                <w:webHidden/>
              </w:rPr>
              <w:instrText xml:space="preserve"> PAGEREF _Toc485798487 \h </w:instrText>
            </w:r>
            <w:r>
              <w:rPr>
                <w:noProof/>
                <w:webHidden/>
              </w:rPr>
            </w:r>
            <w:r>
              <w:rPr>
                <w:noProof/>
                <w:webHidden/>
              </w:rPr>
              <w:fldChar w:fldCharType="separate"/>
            </w:r>
            <w:r w:rsidR="00BE13EA">
              <w:rPr>
                <w:noProof/>
                <w:webHidden/>
              </w:rPr>
              <w:t>20</w:t>
            </w:r>
            <w:r>
              <w:rPr>
                <w:noProof/>
                <w:webHidden/>
              </w:rPr>
              <w:fldChar w:fldCharType="end"/>
            </w:r>
          </w:hyperlink>
        </w:p>
        <w:p w:rsidR="00BE13EA" w:rsidRDefault="00957970">
          <w:pPr>
            <w:pStyle w:val="TOC2"/>
            <w:tabs>
              <w:tab w:val="right" w:leader="dot" w:pos="9062"/>
            </w:tabs>
            <w:rPr>
              <w:rFonts w:eastAsiaTheme="minorEastAsia"/>
              <w:noProof/>
              <w:lang w:eastAsia="hr-HR"/>
            </w:rPr>
          </w:pPr>
          <w:hyperlink w:anchor="_Toc485798488" w:history="1">
            <w:r w:rsidR="00BE13EA" w:rsidRPr="0093320B">
              <w:rPr>
                <w:rStyle w:val="Hyperlink"/>
                <w:noProof/>
              </w:rPr>
              <w:t>Prilog 1.</w:t>
            </w:r>
            <w:r w:rsidR="00BE13EA">
              <w:rPr>
                <w:noProof/>
                <w:webHidden/>
              </w:rPr>
              <w:tab/>
            </w:r>
            <w:r>
              <w:rPr>
                <w:noProof/>
                <w:webHidden/>
              </w:rPr>
              <w:fldChar w:fldCharType="begin"/>
            </w:r>
            <w:r w:rsidR="00BE13EA">
              <w:rPr>
                <w:noProof/>
                <w:webHidden/>
              </w:rPr>
              <w:instrText xml:space="preserve"> PAGEREF _Toc485798488 \h </w:instrText>
            </w:r>
            <w:r>
              <w:rPr>
                <w:noProof/>
                <w:webHidden/>
              </w:rPr>
            </w:r>
            <w:r>
              <w:rPr>
                <w:noProof/>
                <w:webHidden/>
              </w:rPr>
              <w:fldChar w:fldCharType="separate"/>
            </w:r>
            <w:r w:rsidR="00BE13EA">
              <w:rPr>
                <w:noProof/>
                <w:webHidden/>
              </w:rPr>
              <w:t>21</w:t>
            </w:r>
            <w:r>
              <w:rPr>
                <w:noProof/>
                <w:webHidden/>
              </w:rPr>
              <w:fldChar w:fldCharType="end"/>
            </w:r>
          </w:hyperlink>
        </w:p>
        <w:p w:rsidR="00BE13EA" w:rsidRDefault="00957970">
          <w:pPr>
            <w:pStyle w:val="TOC2"/>
            <w:tabs>
              <w:tab w:val="right" w:leader="dot" w:pos="9062"/>
            </w:tabs>
            <w:rPr>
              <w:rFonts w:eastAsiaTheme="minorEastAsia"/>
              <w:noProof/>
              <w:lang w:eastAsia="hr-HR"/>
            </w:rPr>
          </w:pPr>
          <w:hyperlink w:anchor="_Toc485798489" w:history="1">
            <w:r w:rsidR="00BE13EA" w:rsidRPr="0093320B">
              <w:rPr>
                <w:rStyle w:val="Hyperlink"/>
                <w:noProof/>
              </w:rPr>
              <w:t>Prilog 2.</w:t>
            </w:r>
            <w:r w:rsidR="00BE13EA">
              <w:rPr>
                <w:noProof/>
                <w:webHidden/>
              </w:rPr>
              <w:tab/>
            </w:r>
            <w:r>
              <w:rPr>
                <w:noProof/>
                <w:webHidden/>
              </w:rPr>
              <w:fldChar w:fldCharType="begin"/>
            </w:r>
            <w:r w:rsidR="00BE13EA">
              <w:rPr>
                <w:noProof/>
                <w:webHidden/>
              </w:rPr>
              <w:instrText xml:space="preserve"> PAGEREF _Toc485798489 \h </w:instrText>
            </w:r>
            <w:r>
              <w:rPr>
                <w:noProof/>
                <w:webHidden/>
              </w:rPr>
            </w:r>
            <w:r>
              <w:rPr>
                <w:noProof/>
                <w:webHidden/>
              </w:rPr>
              <w:fldChar w:fldCharType="separate"/>
            </w:r>
            <w:r w:rsidR="00BE13EA">
              <w:rPr>
                <w:noProof/>
                <w:webHidden/>
              </w:rPr>
              <w:t>22</w:t>
            </w:r>
            <w:r>
              <w:rPr>
                <w:noProof/>
                <w:webHidden/>
              </w:rPr>
              <w:fldChar w:fldCharType="end"/>
            </w:r>
          </w:hyperlink>
        </w:p>
        <w:p w:rsidR="00BE13EA" w:rsidRDefault="00957970">
          <w:pPr>
            <w:pStyle w:val="TOC2"/>
            <w:tabs>
              <w:tab w:val="right" w:leader="dot" w:pos="9062"/>
            </w:tabs>
            <w:rPr>
              <w:rFonts w:eastAsiaTheme="minorEastAsia"/>
              <w:noProof/>
              <w:lang w:eastAsia="hr-HR"/>
            </w:rPr>
          </w:pPr>
          <w:hyperlink w:anchor="_Toc485798490" w:history="1">
            <w:r w:rsidR="00BE13EA" w:rsidRPr="0093320B">
              <w:rPr>
                <w:rStyle w:val="Hyperlink"/>
                <w:noProof/>
              </w:rPr>
              <w:t>Prilog 3.</w:t>
            </w:r>
            <w:r w:rsidR="00BE13EA">
              <w:rPr>
                <w:noProof/>
                <w:webHidden/>
              </w:rPr>
              <w:tab/>
            </w:r>
            <w:r>
              <w:rPr>
                <w:noProof/>
                <w:webHidden/>
              </w:rPr>
              <w:fldChar w:fldCharType="begin"/>
            </w:r>
            <w:r w:rsidR="00BE13EA">
              <w:rPr>
                <w:noProof/>
                <w:webHidden/>
              </w:rPr>
              <w:instrText xml:space="preserve"> PAGEREF _Toc485798490 \h </w:instrText>
            </w:r>
            <w:r>
              <w:rPr>
                <w:noProof/>
                <w:webHidden/>
              </w:rPr>
            </w:r>
            <w:r>
              <w:rPr>
                <w:noProof/>
                <w:webHidden/>
              </w:rPr>
              <w:fldChar w:fldCharType="separate"/>
            </w:r>
            <w:r w:rsidR="00BE13EA">
              <w:rPr>
                <w:noProof/>
                <w:webHidden/>
              </w:rPr>
              <w:t>23</w:t>
            </w:r>
            <w:r>
              <w:rPr>
                <w:noProof/>
                <w:webHidden/>
              </w:rPr>
              <w:fldChar w:fldCharType="end"/>
            </w:r>
          </w:hyperlink>
        </w:p>
        <w:p w:rsidR="00BE13EA" w:rsidRDefault="00957970">
          <w:pPr>
            <w:pStyle w:val="TOC2"/>
            <w:tabs>
              <w:tab w:val="right" w:leader="dot" w:pos="9062"/>
            </w:tabs>
            <w:rPr>
              <w:rFonts w:eastAsiaTheme="minorEastAsia"/>
              <w:noProof/>
              <w:lang w:eastAsia="hr-HR"/>
            </w:rPr>
          </w:pPr>
          <w:hyperlink w:anchor="_Toc485798491" w:history="1">
            <w:r w:rsidR="00BE13EA" w:rsidRPr="0093320B">
              <w:rPr>
                <w:rStyle w:val="Hyperlink"/>
                <w:noProof/>
                <w:lang w:val="pl-PL"/>
              </w:rPr>
              <w:t>Prilog 4.</w:t>
            </w:r>
            <w:r w:rsidR="00BE13EA">
              <w:rPr>
                <w:noProof/>
                <w:webHidden/>
              </w:rPr>
              <w:tab/>
            </w:r>
            <w:r>
              <w:rPr>
                <w:noProof/>
                <w:webHidden/>
              </w:rPr>
              <w:fldChar w:fldCharType="begin"/>
            </w:r>
            <w:r w:rsidR="00BE13EA">
              <w:rPr>
                <w:noProof/>
                <w:webHidden/>
              </w:rPr>
              <w:instrText xml:space="preserve"> PAGEREF _Toc485798491 \h </w:instrText>
            </w:r>
            <w:r>
              <w:rPr>
                <w:noProof/>
                <w:webHidden/>
              </w:rPr>
            </w:r>
            <w:r>
              <w:rPr>
                <w:noProof/>
                <w:webHidden/>
              </w:rPr>
              <w:fldChar w:fldCharType="separate"/>
            </w:r>
            <w:r w:rsidR="00BE13EA">
              <w:rPr>
                <w:noProof/>
                <w:webHidden/>
              </w:rPr>
              <w:t>24</w:t>
            </w:r>
            <w:r>
              <w:rPr>
                <w:noProof/>
                <w:webHidden/>
              </w:rPr>
              <w:fldChar w:fldCharType="end"/>
            </w:r>
          </w:hyperlink>
        </w:p>
        <w:p w:rsidR="00BE13EA" w:rsidRDefault="00957970">
          <w:pPr>
            <w:pStyle w:val="TOC2"/>
            <w:tabs>
              <w:tab w:val="right" w:leader="dot" w:pos="9062"/>
            </w:tabs>
            <w:rPr>
              <w:rFonts w:eastAsiaTheme="minorEastAsia"/>
              <w:noProof/>
              <w:lang w:eastAsia="hr-HR"/>
            </w:rPr>
          </w:pPr>
          <w:hyperlink w:anchor="_Toc485798492" w:history="1">
            <w:r w:rsidR="00BE13EA" w:rsidRPr="0093320B">
              <w:rPr>
                <w:rStyle w:val="Hyperlink"/>
                <w:rFonts w:cstheme="minorHAnsi"/>
                <w:noProof/>
              </w:rPr>
              <w:t>Prilog 5.</w:t>
            </w:r>
            <w:r w:rsidR="00BE13EA">
              <w:rPr>
                <w:noProof/>
                <w:webHidden/>
              </w:rPr>
              <w:tab/>
            </w:r>
            <w:r>
              <w:rPr>
                <w:noProof/>
                <w:webHidden/>
              </w:rPr>
              <w:fldChar w:fldCharType="begin"/>
            </w:r>
            <w:r w:rsidR="00BE13EA">
              <w:rPr>
                <w:noProof/>
                <w:webHidden/>
              </w:rPr>
              <w:instrText xml:space="preserve"> PAGEREF _Toc485798492 \h </w:instrText>
            </w:r>
            <w:r>
              <w:rPr>
                <w:noProof/>
                <w:webHidden/>
              </w:rPr>
            </w:r>
            <w:r>
              <w:rPr>
                <w:noProof/>
                <w:webHidden/>
              </w:rPr>
              <w:fldChar w:fldCharType="separate"/>
            </w:r>
            <w:r w:rsidR="00BE13EA">
              <w:rPr>
                <w:noProof/>
                <w:webHidden/>
              </w:rPr>
              <w:t>25</w:t>
            </w:r>
            <w:r>
              <w:rPr>
                <w:noProof/>
                <w:webHidden/>
              </w:rPr>
              <w:fldChar w:fldCharType="end"/>
            </w:r>
          </w:hyperlink>
        </w:p>
        <w:p w:rsidR="00F80373" w:rsidRPr="0040113F" w:rsidRDefault="00957970" w:rsidP="0046038C">
          <w:pPr>
            <w:spacing w:after="0" w:line="240" w:lineRule="auto"/>
          </w:pPr>
          <w:r w:rsidRPr="0040113F">
            <w:fldChar w:fldCharType="end"/>
          </w:r>
        </w:p>
      </w:sdtContent>
    </w:sdt>
    <w:p w:rsidR="00BD7FB4" w:rsidRPr="0040113F" w:rsidRDefault="00BD7FB4" w:rsidP="0046038C">
      <w:pPr>
        <w:spacing w:after="0" w:line="240" w:lineRule="auto"/>
        <w:jc w:val="left"/>
      </w:pPr>
      <w:r w:rsidRPr="0040113F">
        <w:br w:type="page"/>
      </w:r>
    </w:p>
    <w:p w:rsidR="00280C80" w:rsidRPr="008B7E3E" w:rsidRDefault="00C52821" w:rsidP="0046038C">
      <w:pPr>
        <w:pStyle w:val="Heading2"/>
        <w:spacing w:before="0" w:line="240" w:lineRule="auto"/>
        <w:rPr>
          <w:sz w:val="24"/>
          <w:szCs w:val="24"/>
        </w:rPr>
      </w:pPr>
      <w:bookmarkStart w:id="1" w:name="_Toc469497005"/>
      <w:bookmarkStart w:id="2" w:name="_Toc485130152"/>
      <w:bookmarkStart w:id="3" w:name="_Toc485798398"/>
      <w:bookmarkStart w:id="4" w:name="_Toc485044670"/>
      <w:bookmarkStart w:id="5" w:name="_Toc485044699"/>
      <w:bookmarkStart w:id="6" w:name="_Toc485045563"/>
      <w:r w:rsidRPr="008B7E3E">
        <w:rPr>
          <w:sz w:val="24"/>
          <w:szCs w:val="24"/>
        </w:rPr>
        <w:lastRenderedPageBreak/>
        <w:t>OPĆI PODACI</w:t>
      </w:r>
      <w:bookmarkEnd w:id="1"/>
      <w:bookmarkEnd w:id="2"/>
      <w:bookmarkEnd w:id="3"/>
    </w:p>
    <w:p w:rsidR="00C52821" w:rsidRPr="0040113F" w:rsidRDefault="00C52821" w:rsidP="0046038C">
      <w:pPr>
        <w:spacing w:after="0" w:line="240" w:lineRule="auto"/>
        <w:rPr>
          <w:lang w:eastAsia="ar-SA"/>
        </w:rPr>
      </w:pPr>
    </w:p>
    <w:p w:rsidR="00280C80" w:rsidRPr="0040113F" w:rsidRDefault="00C52821" w:rsidP="007B2C9C">
      <w:pPr>
        <w:pStyle w:val="Heading3"/>
      </w:pPr>
      <w:r w:rsidRPr="0040113F">
        <w:t xml:space="preserve"> </w:t>
      </w:r>
      <w:bookmarkStart w:id="7" w:name="_Toc485130153"/>
      <w:bookmarkStart w:id="8" w:name="_Toc485798399"/>
      <w:r w:rsidRPr="0040113F">
        <w:t>PODACI O NARUČITELJU</w:t>
      </w:r>
      <w:bookmarkEnd w:id="7"/>
      <w:bookmarkEnd w:id="8"/>
    </w:p>
    <w:p w:rsidR="00C52821" w:rsidRPr="0040113F" w:rsidRDefault="00C52821" w:rsidP="0046038C">
      <w:pPr>
        <w:pStyle w:val="NoSpacing"/>
      </w:pPr>
      <w:r w:rsidRPr="0040113F">
        <w:rPr>
          <w:b/>
        </w:rPr>
        <w:t>Naziv Naručitelja:</w:t>
      </w:r>
      <w:r w:rsidRPr="0040113F">
        <w:t xml:space="preserve"> Hrvatski Crveni križ</w:t>
      </w:r>
    </w:p>
    <w:p w:rsidR="00C52821" w:rsidRPr="0040113F" w:rsidRDefault="00C52821" w:rsidP="0046038C">
      <w:pPr>
        <w:pStyle w:val="NoSpacing"/>
      </w:pPr>
      <w:r w:rsidRPr="0040113F">
        <w:rPr>
          <w:b/>
        </w:rPr>
        <w:t>Adresa/sjedište Naručitelja:</w:t>
      </w:r>
      <w:r w:rsidRPr="0040113F">
        <w:t xml:space="preserve"> Zagreb, Ulica Crvenog križa 16</w:t>
      </w:r>
    </w:p>
    <w:p w:rsidR="00C52821" w:rsidRPr="0040113F" w:rsidRDefault="00C52821" w:rsidP="0046038C">
      <w:pPr>
        <w:pStyle w:val="NoSpacing"/>
      </w:pPr>
      <w:r w:rsidRPr="0040113F">
        <w:rPr>
          <w:b/>
        </w:rPr>
        <w:t>OIB:</w:t>
      </w:r>
      <w:r w:rsidRPr="0040113F">
        <w:t xml:space="preserve"> 72527253659</w:t>
      </w:r>
    </w:p>
    <w:p w:rsidR="00C52821" w:rsidRPr="0040113F" w:rsidRDefault="00C52821" w:rsidP="0046038C">
      <w:pPr>
        <w:pStyle w:val="NoSpacing"/>
      </w:pPr>
      <w:r w:rsidRPr="0040113F">
        <w:rPr>
          <w:b/>
        </w:rPr>
        <w:t>Broj telefona:</w:t>
      </w:r>
      <w:r w:rsidRPr="0040113F">
        <w:t xml:space="preserve"> 01/4655814</w:t>
      </w:r>
    </w:p>
    <w:p w:rsidR="00C52821" w:rsidRPr="0040113F" w:rsidRDefault="00C52821" w:rsidP="0046038C">
      <w:pPr>
        <w:pStyle w:val="NoSpacing"/>
      </w:pPr>
      <w:r w:rsidRPr="0040113F">
        <w:rPr>
          <w:b/>
        </w:rPr>
        <w:t>Broj telefaksa:</w:t>
      </w:r>
      <w:r w:rsidRPr="0040113F">
        <w:t xml:space="preserve"> 01/4655365</w:t>
      </w:r>
    </w:p>
    <w:p w:rsidR="00C52821" w:rsidRPr="0040113F" w:rsidRDefault="00C52821" w:rsidP="0046038C">
      <w:pPr>
        <w:pStyle w:val="NoSpacing"/>
      </w:pPr>
      <w:r w:rsidRPr="0040113F">
        <w:rPr>
          <w:b/>
        </w:rPr>
        <w:t>Internetska adresa:</w:t>
      </w:r>
      <w:r w:rsidRPr="0040113F">
        <w:t xml:space="preserve">   </w:t>
      </w:r>
      <w:hyperlink r:id="rId12" w:history="1">
        <w:r w:rsidRPr="0040113F">
          <w:rPr>
            <w:rStyle w:val="Hyperlink"/>
          </w:rPr>
          <w:t>www.hck.hr</w:t>
        </w:r>
      </w:hyperlink>
      <w:r w:rsidRPr="0040113F">
        <w:t xml:space="preserve"> </w:t>
      </w:r>
    </w:p>
    <w:p w:rsidR="00C52821" w:rsidRPr="0040113F" w:rsidRDefault="00C52821" w:rsidP="0046038C">
      <w:pPr>
        <w:pStyle w:val="NoSpacing"/>
      </w:pPr>
      <w:r w:rsidRPr="0040113F">
        <w:rPr>
          <w:b/>
        </w:rPr>
        <w:t>Adresa elektroničke pošte:</w:t>
      </w:r>
      <w:r w:rsidRPr="0040113F">
        <w:t xml:space="preserve"> </w:t>
      </w:r>
      <w:hyperlink r:id="rId13" w:history="1">
        <w:r w:rsidRPr="0040113F">
          <w:rPr>
            <w:rStyle w:val="Hyperlink"/>
          </w:rPr>
          <w:t>sluzba-eufondovi@hck.hr</w:t>
        </w:r>
      </w:hyperlink>
      <w:r w:rsidR="00980B88">
        <w:t>.</w:t>
      </w:r>
    </w:p>
    <w:p w:rsidR="00C52821" w:rsidRPr="0040113F" w:rsidRDefault="00C52821" w:rsidP="0046038C">
      <w:pPr>
        <w:pStyle w:val="NoSpacing"/>
      </w:pPr>
    </w:p>
    <w:p w:rsidR="00C52821" w:rsidRDefault="00C52821" w:rsidP="0046038C">
      <w:pPr>
        <w:spacing w:after="0" w:line="240" w:lineRule="auto"/>
      </w:pPr>
      <w:r w:rsidRPr="0040113F">
        <w:rPr>
          <w:b/>
        </w:rPr>
        <w:t>*Napomena:</w:t>
      </w:r>
      <w:r w:rsidRPr="0040113F">
        <w:t xml:space="preserve"> Naručitelj nije obveznik Zakona o javnoj nabavi.</w:t>
      </w:r>
    </w:p>
    <w:p w:rsidR="001F0C4C" w:rsidRPr="0040113F" w:rsidRDefault="001F0C4C" w:rsidP="0046038C">
      <w:pPr>
        <w:spacing w:after="0" w:line="240" w:lineRule="auto"/>
      </w:pPr>
    </w:p>
    <w:p w:rsidR="00280C80" w:rsidRPr="0040113F" w:rsidRDefault="00CF1E64" w:rsidP="007B2C9C">
      <w:pPr>
        <w:pStyle w:val="Heading3"/>
      </w:pPr>
      <w:r w:rsidRPr="0040113F">
        <w:t xml:space="preserve"> </w:t>
      </w:r>
      <w:bookmarkStart w:id="9" w:name="_Toc485130154"/>
      <w:bookmarkStart w:id="10" w:name="_Toc485798400"/>
      <w:r w:rsidRPr="0040113F">
        <w:t>OSOBE ZADUŽENE ZA KONTAKT</w:t>
      </w:r>
      <w:bookmarkEnd w:id="9"/>
      <w:bookmarkEnd w:id="10"/>
    </w:p>
    <w:p w:rsidR="00280C80" w:rsidRPr="0040113F" w:rsidRDefault="00C52821" w:rsidP="0046038C">
      <w:pPr>
        <w:pStyle w:val="NoSpacing"/>
        <w:rPr>
          <w:b/>
        </w:rPr>
      </w:pPr>
      <w:r w:rsidRPr="0040113F">
        <w:rPr>
          <w:b/>
        </w:rPr>
        <w:t>Ime i prezime:</w:t>
      </w:r>
      <w:r w:rsidR="00CF1E64" w:rsidRPr="0040113F">
        <w:rPr>
          <w:b/>
        </w:rPr>
        <w:t xml:space="preserve"> </w:t>
      </w:r>
      <w:r w:rsidR="000F5092">
        <w:rPr>
          <w:b/>
        </w:rPr>
        <w:t xml:space="preserve">Ognjen </w:t>
      </w:r>
      <w:proofErr w:type="spellStart"/>
      <w:r w:rsidR="000F5092">
        <w:rPr>
          <w:b/>
        </w:rPr>
        <w:t>Puljak</w:t>
      </w:r>
      <w:proofErr w:type="spellEnd"/>
    </w:p>
    <w:p w:rsidR="00280C80" w:rsidRPr="0040113F" w:rsidRDefault="00C52821" w:rsidP="0046038C">
      <w:pPr>
        <w:pStyle w:val="NoSpacing"/>
        <w:rPr>
          <w:b/>
        </w:rPr>
      </w:pPr>
      <w:proofErr w:type="spellStart"/>
      <w:r w:rsidRPr="0040113F">
        <w:rPr>
          <w:b/>
        </w:rPr>
        <w:t>Mob</w:t>
      </w:r>
      <w:proofErr w:type="spellEnd"/>
      <w:r w:rsidRPr="0040113F">
        <w:rPr>
          <w:b/>
        </w:rPr>
        <w:t>:</w:t>
      </w:r>
      <w:r w:rsidR="00CF1E64" w:rsidRPr="0040113F">
        <w:rPr>
          <w:b/>
        </w:rPr>
        <w:t xml:space="preserve"> +385 91 </w:t>
      </w:r>
      <w:r w:rsidR="000F5092">
        <w:rPr>
          <w:b/>
        </w:rPr>
        <w:t>786 3656</w:t>
      </w:r>
    </w:p>
    <w:p w:rsidR="00280C80" w:rsidRPr="0040113F" w:rsidRDefault="00C52821" w:rsidP="0046038C">
      <w:pPr>
        <w:pStyle w:val="NoSpacing"/>
        <w:rPr>
          <w:b/>
        </w:rPr>
      </w:pPr>
      <w:r w:rsidRPr="0040113F">
        <w:rPr>
          <w:b/>
        </w:rPr>
        <w:t>E-mail:</w:t>
      </w:r>
      <w:r w:rsidR="00CF1E64" w:rsidRPr="0040113F">
        <w:rPr>
          <w:b/>
        </w:rPr>
        <w:t xml:space="preserve"> </w:t>
      </w:r>
      <w:hyperlink r:id="rId14" w:history="1">
        <w:r w:rsidR="000F5092" w:rsidRPr="00557769">
          <w:rPr>
            <w:rStyle w:val="Hyperlink"/>
            <w:b/>
          </w:rPr>
          <w:t>ognjen.puljak@hck.hr</w:t>
        </w:r>
      </w:hyperlink>
    </w:p>
    <w:p w:rsidR="00280C80" w:rsidRPr="0040113F" w:rsidRDefault="00C52821" w:rsidP="0046038C">
      <w:pPr>
        <w:pStyle w:val="NoSpacing"/>
        <w:rPr>
          <w:b/>
        </w:rPr>
      </w:pPr>
      <w:r w:rsidRPr="0040113F">
        <w:rPr>
          <w:b/>
        </w:rPr>
        <w:t>Ime i prezime</w:t>
      </w:r>
      <w:r w:rsidR="00CF1E64" w:rsidRPr="0040113F">
        <w:rPr>
          <w:b/>
        </w:rPr>
        <w:t xml:space="preserve">: </w:t>
      </w:r>
      <w:proofErr w:type="spellStart"/>
      <w:r w:rsidR="00CF1E64" w:rsidRPr="0040113F">
        <w:rPr>
          <w:b/>
        </w:rPr>
        <w:t>Ead</w:t>
      </w:r>
      <w:proofErr w:type="spellEnd"/>
      <w:r w:rsidR="00CF1E64" w:rsidRPr="0040113F">
        <w:rPr>
          <w:b/>
        </w:rPr>
        <w:t xml:space="preserve"> </w:t>
      </w:r>
      <w:proofErr w:type="spellStart"/>
      <w:r w:rsidR="00CF1E64" w:rsidRPr="0040113F">
        <w:rPr>
          <w:b/>
        </w:rPr>
        <w:t>Bečirević</w:t>
      </w:r>
      <w:proofErr w:type="spellEnd"/>
    </w:p>
    <w:p w:rsidR="00280C80" w:rsidRPr="0040113F" w:rsidRDefault="00C52821" w:rsidP="0046038C">
      <w:pPr>
        <w:pStyle w:val="NoSpacing"/>
        <w:rPr>
          <w:b/>
        </w:rPr>
      </w:pPr>
      <w:proofErr w:type="spellStart"/>
      <w:r w:rsidRPr="0040113F">
        <w:rPr>
          <w:b/>
        </w:rPr>
        <w:t>Mob</w:t>
      </w:r>
      <w:proofErr w:type="spellEnd"/>
      <w:r w:rsidRPr="0040113F">
        <w:rPr>
          <w:b/>
        </w:rPr>
        <w:t>:</w:t>
      </w:r>
      <w:r w:rsidR="00CF1E64" w:rsidRPr="0040113F">
        <w:rPr>
          <w:b/>
        </w:rPr>
        <w:t xml:space="preserve"> +385 99 3212 243</w:t>
      </w:r>
    </w:p>
    <w:p w:rsidR="00280C80" w:rsidRPr="00DB75BA" w:rsidRDefault="00C52821" w:rsidP="0046038C">
      <w:pPr>
        <w:pStyle w:val="NoSpacing"/>
      </w:pPr>
      <w:r w:rsidRPr="0040113F">
        <w:rPr>
          <w:b/>
        </w:rPr>
        <w:t>E-mail:</w:t>
      </w:r>
      <w:r w:rsidR="00CF1E64" w:rsidRPr="0040113F">
        <w:rPr>
          <w:b/>
        </w:rPr>
        <w:t xml:space="preserve"> </w:t>
      </w:r>
      <w:hyperlink r:id="rId15" w:history="1">
        <w:r w:rsidR="004C065A" w:rsidRPr="004C065A">
          <w:rPr>
            <w:rStyle w:val="Hyperlink"/>
            <w:b/>
          </w:rPr>
          <w:t>ead.becirevic</w:t>
        </w:r>
      </w:hyperlink>
      <w:r w:rsidR="004C065A" w:rsidRPr="004C065A">
        <w:rPr>
          <w:rStyle w:val="Hyperlink"/>
          <w:b/>
        </w:rPr>
        <w:t>@hck.hr</w:t>
      </w:r>
    </w:p>
    <w:p w:rsidR="00280C80" w:rsidRPr="0040113F" w:rsidRDefault="00280C80" w:rsidP="0046038C">
      <w:pPr>
        <w:pStyle w:val="NoSpacing"/>
        <w:rPr>
          <w:b/>
        </w:rPr>
      </w:pPr>
    </w:p>
    <w:p w:rsidR="00280C80" w:rsidRPr="0040113F" w:rsidRDefault="00C52821" w:rsidP="007B2C9C">
      <w:pPr>
        <w:pStyle w:val="Heading3"/>
      </w:pPr>
      <w:r w:rsidRPr="0040113F">
        <w:t xml:space="preserve"> </w:t>
      </w:r>
      <w:bookmarkStart w:id="11" w:name="_Toc485130155"/>
      <w:bookmarkStart w:id="12" w:name="_Toc485798401"/>
      <w:r w:rsidRPr="0040113F">
        <w:t>EVIDENCIJSKI BROJ NABAVE:</w:t>
      </w:r>
      <w:bookmarkEnd w:id="11"/>
      <w:bookmarkEnd w:id="12"/>
      <w:r w:rsidRPr="0040113F">
        <w:t xml:space="preserve"> </w:t>
      </w:r>
    </w:p>
    <w:p w:rsidR="00C52821" w:rsidRDefault="00C52821" w:rsidP="0046038C">
      <w:pPr>
        <w:spacing w:after="0" w:line="240" w:lineRule="auto"/>
      </w:pPr>
      <w:r w:rsidRPr="0040113F">
        <w:t>Evidencijski broj nabave je: 15-38/2017</w:t>
      </w:r>
    </w:p>
    <w:p w:rsidR="00262B75" w:rsidRPr="0040113F" w:rsidRDefault="00262B75" w:rsidP="0046038C">
      <w:pPr>
        <w:spacing w:after="0" w:line="240" w:lineRule="auto"/>
      </w:pPr>
    </w:p>
    <w:p w:rsidR="00280C80" w:rsidRPr="0040113F" w:rsidRDefault="00C52821" w:rsidP="007B2C9C">
      <w:pPr>
        <w:pStyle w:val="Heading3"/>
      </w:pPr>
      <w:r w:rsidRPr="0040113F">
        <w:t xml:space="preserve"> </w:t>
      </w:r>
      <w:bookmarkStart w:id="13" w:name="_Toc485130156"/>
      <w:bookmarkStart w:id="14" w:name="_Toc485798402"/>
      <w:r w:rsidRPr="0040113F">
        <w:t>POPIS GOSPODARSKIH SUBJEKATA S KOJIMA JE NARUČITELJ U SUKOBU INTERESA</w:t>
      </w:r>
      <w:bookmarkEnd w:id="13"/>
      <w:bookmarkEnd w:id="14"/>
    </w:p>
    <w:p w:rsidR="00280C80" w:rsidRDefault="00C52821" w:rsidP="0046038C">
      <w:pPr>
        <w:spacing w:after="0" w:line="240" w:lineRule="auto"/>
        <w:rPr>
          <w:noProof/>
        </w:rPr>
      </w:pPr>
      <w:r w:rsidRPr="0040113F">
        <w:rPr>
          <w:noProof/>
        </w:rPr>
        <w:t>Ne postoje gospodarski subjekti s kojima Naručitelj i s njim povezane osobe ne smiju sklapati ugovore o nabavi (u svojstvu ponuditelja, člana zajednice ponuditelja ili podizvoditelja odabranom ponuditelju).</w:t>
      </w:r>
    </w:p>
    <w:p w:rsidR="00262B75" w:rsidRPr="0040113F" w:rsidRDefault="00262B75" w:rsidP="0046038C">
      <w:pPr>
        <w:spacing w:after="0" w:line="240" w:lineRule="auto"/>
      </w:pPr>
    </w:p>
    <w:p w:rsidR="00280C80" w:rsidRPr="0040113F" w:rsidRDefault="00C52821" w:rsidP="007B2C9C">
      <w:pPr>
        <w:pStyle w:val="Heading3"/>
      </w:pPr>
      <w:r w:rsidRPr="0040113F">
        <w:t xml:space="preserve"> </w:t>
      </w:r>
      <w:bookmarkStart w:id="15" w:name="_Toc485130157"/>
      <w:bookmarkStart w:id="16" w:name="_Toc485798403"/>
      <w:r w:rsidRPr="0040113F">
        <w:t>VRSTA POSTUPKA NABAVE I VRSTA UGOVORA</w:t>
      </w:r>
      <w:bookmarkEnd w:id="15"/>
      <w:bookmarkEnd w:id="16"/>
    </w:p>
    <w:p w:rsidR="00C52821" w:rsidRDefault="00C52821" w:rsidP="0046038C">
      <w:pPr>
        <w:tabs>
          <w:tab w:val="left" w:pos="567"/>
        </w:tabs>
        <w:spacing w:after="0" w:line="240" w:lineRule="auto"/>
        <w:rPr>
          <w:noProof/>
        </w:rPr>
      </w:pPr>
      <w:r w:rsidRPr="0040113F">
        <w:rPr>
          <w:noProof/>
        </w:rPr>
        <w:t xml:space="preserve">Jednostavni postupak </w:t>
      </w:r>
      <w:r w:rsidR="00E8056E">
        <w:rPr>
          <w:noProof/>
        </w:rPr>
        <w:t xml:space="preserve">nabave </w:t>
      </w:r>
      <w:r w:rsidRPr="0040113F">
        <w:rPr>
          <w:noProof/>
        </w:rPr>
        <w:t xml:space="preserve">nakon kojeg će se sklopiti Ugovor </w:t>
      </w:r>
      <w:r w:rsidR="00E8056E">
        <w:rPr>
          <w:noProof/>
        </w:rPr>
        <w:t>o nabavi usluge</w:t>
      </w:r>
      <w:r w:rsidRPr="0040113F">
        <w:rPr>
          <w:noProof/>
        </w:rPr>
        <w:t>.</w:t>
      </w:r>
    </w:p>
    <w:p w:rsidR="00262B75" w:rsidRPr="0040113F" w:rsidRDefault="00262B75" w:rsidP="0046038C">
      <w:pPr>
        <w:tabs>
          <w:tab w:val="left" w:pos="567"/>
        </w:tabs>
        <w:spacing w:after="0" w:line="240" w:lineRule="auto"/>
        <w:rPr>
          <w:noProof/>
        </w:rPr>
      </w:pPr>
    </w:p>
    <w:p w:rsidR="00280C80" w:rsidRPr="0040113F" w:rsidRDefault="00C52821" w:rsidP="007B2C9C">
      <w:pPr>
        <w:pStyle w:val="Heading3"/>
      </w:pPr>
      <w:r w:rsidRPr="0040113F">
        <w:t xml:space="preserve"> </w:t>
      </w:r>
      <w:bookmarkStart w:id="17" w:name="_Toc485130158"/>
      <w:bookmarkStart w:id="18" w:name="_Toc485798404"/>
      <w:r w:rsidRPr="0040113F">
        <w:t>PROCIJENJENA VRIJEDNOST NABAVE</w:t>
      </w:r>
      <w:bookmarkEnd w:id="17"/>
      <w:bookmarkEnd w:id="18"/>
    </w:p>
    <w:p w:rsidR="00C52821" w:rsidRDefault="00C52821" w:rsidP="0046038C">
      <w:pPr>
        <w:spacing w:after="0" w:line="240" w:lineRule="auto"/>
      </w:pPr>
      <w:r w:rsidRPr="0040113F">
        <w:rPr>
          <w:rFonts w:cs="Lucida Sans Unicode"/>
          <w:color w:val="000000"/>
        </w:rPr>
        <w:tab/>
      </w:r>
      <w:r w:rsidR="00CF1E64" w:rsidRPr="0040113F">
        <w:t>1</w:t>
      </w:r>
      <w:r w:rsidR="00C65A21">
        <w:t>60</w:t>
      </w:r>
      <w:r w:rsidR="00CF1E64" w:rsidRPr="0040113F">
        <w:t>.</w:t>
      </w:r>
      <w:r w:rsidR="00C65A21">
        <w:t>000</w:t>
      </w:r>
      <w:r w:rsidR="00CF1E64" w:rsidRPr="0040113F">
        <w:t>,00 kuna bez PDV-a</w:t>
      </w:r>
      <w:r w:rsidRPr="0040113F">
        <w:t>.</w:t>
      </w:r>
    </w:p>
    <w:p w:rsidR="00262B75" w:rsidRPr="0040113F" w:rsidRDefault="00262B75" w:rsidP="0046038C">
      <w:pPr>
        <w:spacing w:after="0" w:line="240" w:lineRule="auto"/>
        <w:rPr>
          <w:rFonts w:ascii="Lucida Sans Unicode" w:hAnsi="Lucida Sans Unicode" w:cs="Lucida Sans Unicode"/>
          <w:i/>
        </w:rPr>
      </w:pPr>
    </w:p>
    <w:p w:rsidR="00280C80" w:rsidRPr="0040113F" w:rsidRDefault="00C52821" w:rsidP="007B2C9C">
      <w:pPr>
        <w:pStyle w:val="Heading3"/>
      </w:pPr>
      <w:bookmarkStart w:id="19" w:name="_Toc485130159"/>
      <w:bookmarkStart w:id="20" w:name="_Toc485798405"/>
      <w:r w:rsidRPr="0040113F">
        <w:t>POČETAK POSTUPKA NABAVE</w:t>
      </w:r>
      <w:bookmarkEnd w:id="19"/>
      <w:bookmarkEnd w:id="20"/>
    </w:p>
    <w:p w:rsidR="00C52821" w:rsidRDefault="00C52821" w:rsidP="0046038C">
      <w:pPr>
        <w:spacing w:after="0" w:line="240" w:lineRule="auto"/>
        <w:rPr>
          <w:b/>
        </w:rPr>
      </w:pPr>
      <w:r w:rsidRPr="0040113F">
        <w:t xml:space="preserve">Datum objave Obavijesti o nabavi je </w:t>
      </w:r>
      <w:r w:rsidR="004C065A">
        <w:rPr>
          <w:b/>
        </w:rPr>
        <w:t>21</w:t>
      </w:r>
      <w:r w:rsidRPr="0040113F">
        <w:rPr>
          <w:b/>
        </w:rPr>
        <w:t>. lipnja 2017.</w:t>
      </w:r>
    </w:p>
    <w:p w:rsidR="00262B75" w:rsidRPr="0040113F" w:rsidRDefault="00262B75" w:rsidP="0046038C">
      <w:pPr>
        <w:spacing w:after="0" w:line="240" w:lineRule="auto"/>
      </w:pPr>
    </w:p>
    <w:p w:rsidR="00280C80" w:rsidRPr="0040113F" w:rsidRDefault="00C52821" w:rsidP="007B2C9C">
      <w:pPr>
        <w:pStyle w:val="Heading3"/>
        <w:rPr>
          <w:noProof/>
        </w:rPr>
      </w:pPr>
      <w:bookmarkStart w:id="21" w:name="_Toc398624062"/>
      <w:bookmarkStart w:id="22" w:name="_Toc399159434"/>
      <w:r w:rsidRPr="0040113F">
        <w:rPr>
          <w:noProof/>
        </w:rPr>
        <w:t xml:space="preserve"> </w:t>
      </w:r>
      <w:bookmarkStart w:id="23" w:name="_Toc485130160"/>
      <w:bookmarkStart w:id="24" w:name="_Toc485798406"/>
      <w:r w:rsidRPr="0040113F">
        <w:rPr>
          <w:noProof/>
        </w:rPr>
        <w:t>OBJAŠNJENJA I IZMJENE DOKUMENTACIJE ZA NADMETANJE</w:t>
      </w:r>
      <w:bookmarkEnd w:id="21"/>
      <w:bookmarkEnd w:id="22"/>
      <w:bookmarkEnd w:id="23"/>
      <w:bookmarkEnd w:id="24"/>
    </w:p>
    <w:p w:rsidR="00280C80" w:rsidRDefault="00C52821" w:rsidP="0046038C">
      <w:pPr>
        <w:spacing w:after="0" w:line="240" w:lineRule="auto"/>
        <w:rPr>
          <w:noProof/>
        </w:rPr>
      </w:pPr>
      <w:r w:rsidRPr="0040113F">
        <w:rPr>
          <w:noProof/>
        </w:rPr>
        <w:t xml:space="preserve">Za vrijeme roka za dostavu ponuda gospodarski subjekti mogu zahtijevati dodatne informacije vezane za Zahtjev za prikupljanje ponuda. Sva pitanja vezana uz ovaj natječaj mogu se postaviti isključivo elektroničkim putem, slanjem upita na adresu elektroničke pošte: </w:t>
      </w:r>
      <w:hyperlink r:id="rId16" w:history="1">
        <w:r w:rsidRPr="0040113F">
          <w:rPr>
            <w:rStyle w:val="Hyperlink"/>
            <w:noProof/>
          </w:rPr>
          <w:t>sluzba-eufondovi@hck.hr</w:t>
        </w:r>
      </w:hyperlink>
      <w:r w:rsidR="00980B88">
        <w:t xml:space="preserve"> i adrese navedene za kontakt pod točkom 1.2</w:t>
      </w:r>
      <w:r w:rsidRPr="0040113F">
        <w:rPr>
          <w:noProof/>
        </w:rPr>
        <w:t>.</w:t>
      </w:r>
    </w:p>
    <w:p w:rsidR="00262B75" w:rsidRDefault="00262B75" w:rsidP="0046038C">
      <w:pPr>
        <w:spacing w:after="0" w:line="240" w:lineRule="auto"/>
        <w:rPr>
          <w:b/>
          <w:bCs/>
          <w:noProof/>
          <w:color w:val="000000"/>
        </w:rPr>
      </w:pPr>
    </w:p>
    <w:p w:rsidR="00745AD3" w:rsidRPr="0040113F" w:rsidRDefault="00745AD3" w:rsidP="0046038C">
      <w:pPr>
        <w:spacing w:after="0" w:line="240" w:lineRule="auto"/>
        <w:rPr>
          <w:b/>
          <w:bCs/>
          <w:noProof/>
          <w:color w:val="000000"/>
        </w:rPr>
      </w:pPr>
    </w:p>
    <w:p w:rsidR="00280C80" w:rsidRPr="00745AD3" w:rsidRDefault="00C52821" w:rsidP="007A25B2">
      <w:pPr>
        <w:pStyle w:val="Heading2"/>
        <w:spacing w:before="0" w:line="240" w:lineRule="auto"/>
        <w:rPr>
          <w:sz w:val="24"/>
          <w:szCs w:val="24"/>
        </w:rPr>
      </w:pPr>
      <w:bookmarkStart w:id="25" w:name="_Toc469497006"/>
      <w:bookmarkStart w:id="26" w:name="_Toc485130161"/>
      <w:bookmarkStart w:id="27" w:name="_Toc485798407"/>
      <w:r w:rsidRPr="00745AD3">
        <w:rPr>
          <w:sz w:val="24"/>
          <w:szCs w:val="24"/>
        </w:rPr>
        <w:t>PODACI O PREDMETU NABAVE</w:t>
      </w:r>
      <w:bookmarkEnd w:id="25"/>
      <w:bookmarkEnd w:id="26"/>
      <w:bookmarkEnd w:id="27"/>
    </w:p>
    <w:p w:rsidR="00262B75" w:rsidRDefault="00262B75" w:rsidP="007A25B2">
      <w:pPr>
        <w:spacing w:after="0" w:line="240" w:lineRule="auto"/>
      </w:pPr>
    </w:p>
    <w:p w:rsidR="007A25B2" w:rsidRPr="0040113F" w:rsidRDefault="007A25B2" w:rsidP="007A25B2">
      <w:pPr>
        <w:spacing w:after="0" w:line="240" w:lineRule="auto"/>
      </w:pPr>
      <w:r w:rsidRPr="0040113F">
        <w:t>Hrvatski Crveni križ (HCK) provodi projekt „Humanitarni paket za središnju Hrvatsku“ koji se financira iz Fonda europske pomoći za najugroženije (FEAD) prema Pozivu na dostavu projektnih prijedloga „Ublažavanje siromaštva pružanjem pomoći najpotrebitijim osobama podjelom hrane i/ili osnovne materijalne pomoći“. Razdoblje provedbe projekta je od 30. rujna 2016. do 29. rujna 2017. godine.</w:t>
      </w:r>
    </w:p>
    <w:p w:rsidR="007A25B2" w:rsidRPr="0040113F" w:rsidRDefault="007A25B2" w:rsidP="007A25B2">
      <w:pPr>
        <w:spacing w:after="0" w:line="240" w:lineRule="auto"/>
      </w:pPr>
    </w:p>
    <w:p w:rsidR="007A25B2" w:rsidRPr="0040113F" w:rsidRDefault="007A25B2" w:rsidP="007A25B2">
      <w:pPr>
        <w:spacing w:after="0" w:line="240" w:lineRule="auto"/>
      </w:pPr>
      <w:r w:rsidRPr="0040113F">
        <w:t xml:space="preserve">HCK projekt provodi na području 6 županija u partnerstvu s 26 lokalnih društava Crvenog križa – gradska i općinska društva Crvenog križa. </w:t>
      </w:r>
    </w:p>
    <w:p w:rsidR="007A25B2" w:rsidRPr="0040113F" w:rsidRDefault="007A25B2" w:rsidP="007A25B2">
      <w:pPr>
        <w:spacing w:after="0" w:line="240" w:lineRule="auto"/>
      </w:pPr>
    </w:p>
    <w:p w:rsidR="007A25B2" w:rsidRPr="0040113F" w:rsidRDefault="007A25B2" w:rsidP="007A25B2">
      <w:pPr>
        <w:spacing w:after="0" w:line="240" w:lineRule="auto"/>
      </w:pPr>
      <w:r w:rsidRPr="0040113F">
        <w:t xml:space="preserve">Temeljni cilj projekta je podjelom paketa hrane i higijenskih potrepština pomoći siromašnim osobama ili osobama u riziku od siromaštva. </w:t>
      </w:r>
    </w:p>
    <w:p w:rsidR="007A25B2" w:rsidRPr="0040113F" w:rsidRDefault="007A25B2" w:rsidP="007A25B2">
      <w:pPr>
        <w:spacing w:after="0" w:line="240" w:lineRule="auto"/>
      </w:pPr>
    </w:p>
    <w:p w:rsidR="007A25B2" w:rsidRPr="0040113F" w:rsidRDefault="007A25B2" w:rsidP="007A25B2">
      <w:pPr>
        <w:spacing w:after="0" w:line="240" w:lineRule="auto"/>
      </w:pPr>
      <w:r w:rsidRPr="0040113F">
        <w:t xml:space="preserve">Podjelom paketa hrane obuhvatit će se 19.940 korisnika različitih dobnih skupina kojima će se hrana najviše dijeliti 4 puta u godini dana - ukupno 62.376 paketa hrane.  Podjelom higijenskih paketa obuhvatit će se 21.162 korisnika različitih dobnih skupina kojima će se podijeliti paketi higijenskih potrepština u dvije podjele paketa. </w:t>
      </w:r>
    </w:p>
    <w:p w:rsidR="007A25B2" w:rsidRPr="0040113F" w:rsidRDefault="007A25B2" w:rsidP="007A25B2">
      <w:pPr>
        <w:spacing w:after="0" w:line="240" w:lineRule="auto"/>
      </w:pPr>
    </w:p>
    <w:p w:rsidR="007A25B2" w:rsidRPr="0040113F" w:rsidRDefault="007A25B2" w:rsidP="007A25B2">
      <w:pPr>
        <w:spacing w:after="0" w:line="240" w:lineRule="auto"/>
      </w:pPr>
      <w:r w:rsidRPr="0040113F">
        <w:t xml:space="preserve">Provedba projekta obuhvaća sljedeće aktivnosti: </w:t>
      </w:r>
      <w:r w:rsidRPr="0040113F">
        <w:rPr>
          <w:b/>
        </w:rPr>
        <w:t>nabava i podjela</w:t>
      </w:r>
      <w:r w:rsidRPr="0040113F">
        <w:t xml:space="preserve"> paketa hrane; </w:t>
      </w:r>
      <w:r w:rsidRPr="0040113F">
        <w:rPr>
          <w:b/>
        </w:rPr>
        <w:t>nabava i podjela</w:t>
      </w:r>
      <w:r w:rsidRPr="0040113F">
        <w:t xml:space="preserve"> higijenskih paketa; </w:t>
      </w:r>
      <w:r w:rsidRPr="0040113F">
        <w:rPr>
          <w:b/>
        </w:rPr>
        <w:t>prikupljanje, skladištenje i distribucija hrane</w:t>
      </w:r>
      <w:r w:rsidRPr="0040113F">
        <w:t xml:space="preserve"> iz donacija ili projektnog financiranja, administrativno praćenje nabave i podjele paketa hrane i paketa higijenskih potrepština, te popratne mjere koje se odnose na edukaciju o upravljanju kućnim budžetom i izradu socijalne kuharice.  U okviru tehničke pomoći između ostalog predviđena je izrada IT platforme za praćenje provedbe ovoga projekta te prikupljanja i podjele humanitarne pomoći.</w:t>
      </w:r>
    </w:p>
    <w:p w:rsidR="007A25B2" w:rsidRPr="0040113F" w:rsidRDefault="007A25B2" w:rsidP="007A25B2">
      <w:pPr>
        <w:spacing w:after="0" w:line="240" w:lineRule="auto"/>
      </w:pPr>
    </w:p>
    <w:p w:rsidR="007A25B2" w:rsidRPr="0040113F" w:rsidRDefault="007A25B2" w:rsidP="007A25B2">
      <w:pPr>
        <w:spacing w:after="0" w:line="240" w:lineRule="auto"/>
      </w:pPr>
      <w:r w:rsidRPr="0040113F">
        <w:t xml:space="preserve">Osim navedenog projekta iz istog izvora financira se provedba još pet projekata s istom namjenom u kojima kao partneri i provoditelji aktivnosti sudjeluju 63 gradska i općinska društva Crvenog križa. </w:t>
      </w:r>
    </w:p>
    <w:p w:rsidR="007A25B2" w:rsidRPr="0040113F" w:rsidRDefault="007A25B2" w:rsidP="007A25B2">
      <w:pPr>
        <w:spacing w:after="0" w:line="240" w:lineRule="auto"/>
      </w:pPr>
    </w:p>
    <w:p w:rsidR="007A25B2" w:rsidRPr="0040113F" w:rsidRDefault="007A25B2" w:rsidP="007A25B2">
      <w:pPr>
        <w:spacing w:after="0" w:line="240" w:lineRule="auto"/>
        <w:rPr>
          <w:lang w:val="en-GB"/>
        </w:rPr>
      </w:pPr>
      <w:proofErr w:type="spellStart"/>
      <w:r w:rsidRPr="0040113F">
        <w:rPr>
          <w:lang w:val="en-GB"/>
        </w:rPr>
        <w:t>Dakle</w:t>
      </w:r>
      <w:proofErr w:type="spellEnd"/>
      <w:r>
        <w:rPr>
          <w:lang w:val="en-GB"/>
        </w:rPr>
        <w:t>,</w:t>
      </w:r>
      <w:r w:rsidRPr="0040113F">
        <w:rPr>
          <w:lang w:val="en-GB"/>
        </w:rPr>
        <w:t xml:space="preserve"> </w:t>
      </w:r>
      <w:proofErr w:type="spellStart"/>
      <w:r w:rsidRPr="0040113F">
        <w:rPr>
          <w:lang w:val="en-GB"/>
        </w:rPr>
        <w:t>ukupno</w:t>
      </w:r>
      <w:proofErr w:type="spellEnd"/>
      <w:r w:rsidRPr="0040113F">
        <w:rPr>
          <w:lang w:val="en-GB"/>
        </w:rPr>
        <w:t xml:space="preserve"> u </w:t>
      </w:r>
      <w:proofErr w:type="spellStart"/>
      <w:r w:rsidRPr="0040113F">
        <w:rPr>
          <w:lang w:val="en-GB"/>
        </w:rPr>
        <w:t>provedbi</w:t>
      </w:r>
      <w:proofErr w:type="spellEnd"/>
      <w:r w:rsidRPr="0040113F">
        <w:rPr>
          <w:lang w:val="en-GB"/>
        </w:rPr>
        <w:t xml:space="preserve"> FEAD </w:t>
      </w:r>
      <w:proofErr w:type="spellStart"/>
      <w:r w:rsidRPr="0040113F">
        <w:rPr>
          <w:lang w:val="en-GB"/>
        </w:rPr>
        <w:t>projekata</w:t>
      </w:r>
      <w:proofErr w:type="spellEnd"/>
      <w:r w:rsidRPr="0040113F">
        <w:rPr>
          <w:lang w:val="en-GB"/>
        </w:rPr>
        <w:t xml:space="preserve"> </w:t>
      </w:r>
      <w:proofErr w:type="spellStart"/>
      <w:r w:rsidRPr="0040113F">
        <w:rPr>
          <w:lang w:val="en-GB"/>
        </w:rPr>
        <w:t>sudjeluje</w:t>
      </w:r>
      <w:proofErr w:type="spellEnd"/>
      <w:r w:rsidRPr="0040113F">
        <w:rPr>
          <w:lang w:val="en-GB"/>
        </w:rPr>
        <w:t xml:space="preserve"> </w:t>
      </w:r>
      <w:proofErr w:type="spellStart"/>
      <w:r w:rsidRPr="0040113F">
        <w:rPr>
          <w:lang w:val="en-GB"/>
        </w:rPr>
        <w:t>ukupno</w:t>
      </w:r>
      <w:proofErr w:type="spellEnd"/>
      <w:r w:rsidRPr="0040113F">
        <w:rPr>
          <w:lang w:val="en-GB"/>
        </w:rPr>
        <w:t xml:space="preserve"> 89 </w:t>
      </w:r>
      <w:proofErr w:type="spellStart"/>
      <w:r w:rsidRPr="0040113F">
        <w:rPr>
          <w:lang w:val="en-GB"/>
        </w:rPr>
        <w:t>gradskih</w:t>
      </w:r>
      <w:proofErr w:type="spellEnd"/>
      <w:r w:rsidRPr="0040113F">
        <w:rPr>
          <w:lang w:val="en-GB"/>
        </w:rPr>
        <w:t xml:space="preserve"> </w:t>
      </w:r>
      <w:proofErr w:type="spellStart"/>
      <w:r w:rsidRPr="0040113F">
        <w:rPr>
          <w:lang w:val="en-GB"/>
        </w:rPr>
        <w:t>i</w:t>
      </w:r>
      <w:proofErr w:type="spellEnd"/>
      <w:r w:rsidRPr="0040113F">
        <w:rPr>
          <w:lang w:val="en-GB"/>
        </w:rPr>
        <w:t xml:space="preserve"> </w:t>
      </w:r>
      <w:proofErr w:type="spellStart"/>
      <w:r w:rsidRPr="0040113F">
        <w:rPr>
          <w:lang w:val="en-GB"/>
        </w:rPr>
        <w:t>općinskih</w:t>
      </w:r>
      <w:proofErr w:type="spellEnd"/>
      <w:r w:rsidRPr="0040113F">
        <w:rPr>
          <w:lang w:val="en-GB"/>
        </w:rPr>
        <w:t xml:space="preserve"> </w:t>
      </w:r>
      <w:proofErr w:type="spellStart"/>
      <w:r w:rsidRPr="0040113F">
        <w:rPr>
          <w:lang w:val="en-GB"/>
        </w:rPr>
        <w:t>društava</w:t>
      </w:r>
      <w:proofErr w:type="spellEnd"/>
      <w:r w:rsidRPr="0040113F">
        <w:rPr>
          <w:lang w:val="en-GB"/>
        </w:rPr>
        <w:t xml:space="preserve"> </w:t>
      </w:r>
      <w:proofErr w:type="spellStart"/>
      <w:r w:rsidRPr="0040113F">
        <w:rPr>
          <w:lang w:val="en-GB"/>
        </w:rPr>
        <w:t>Crvenog</w:t>
      </w:r>
      <w:proofErr w:type="spellEnd"/>
      <w:r w:rsidRPr="0040113F">
        <w:rPr>
          <w:lang w:val="en-GB"/>
        </w:rPr>
        <w:t xml:space="preserve"> </w:t>
      </w:r>
      <w:proofErr w:type="spellStart"/>
      <w:r w:rsidRPr="0040113F">
        <w:rPr>
          <w:lang w:val="en-GB"/>
        </w:rPr>
        <w:t>križa</w:t>
      </w:r>
      <w:proofErr w:type="spellEnd"/>
      <w:r w:rsidRPr="0040113F">
        <w:rPr>
          <w:lang w:val="en-GB"/>
        </w:rPr>
        <w:t xml:space="preserve"> u </w:t>
      </w:r>
      <w:proofErr w:type="spellStart"/>
      <w:r w:rsidRPr="0040113F">
        <w:rPr>
          <w:lang w:val="en-GB"/>
        </w:rPr>
        <w:t>različitim</w:t>
      </w:r>
      <w:proofErr w:type="spellEnd"/>
      <w:r w:rsidRPr="0040113F">
        <w:rPr>
          <w:lang w:val="en-GB"/>
        </w:rPr>
        <w:t xml:space="preserve"> </w:t>
      </w:r>
      <w:proofErr w:type="spellStart"/>
      <w:r w:rsidRPr="0040113F">
        <w:rPr>
          <w:lang w:val="en-GB"/>
        </w:rPr>
        <w:t>svojstvima</w:t>
      </w:r>
      <w:proofErr w:type="spellEnd"/>
      <w:r w:rsidRPr="0040113F">
        <w:rPr>
          <w:lang w:val="en-GB"/>
        </w:rPr>
        <w:t xml:space="preserve"> –</w:t>
      </w:r>
      <w:r>
        <w:rPr>
          <w:lang w:val="en-GB"/>
        </w:rPr>
        <w:t xml:space="preserve"> </w:t>
      </w:r>
      <w:proofErr w:type="spellStart"/>
      <w:r w:rsidRPr="0040113F">
        <w:rPr>
          <w:lang w:val="en-GB"/>
        </w:rPr>
        <w:t>kao</w:t>
      </w:r>
      <w:proofErr w:type="spellEnd"/>
      <w:r w:rsidRPr="0040113F">
        <w:rPr>
          <w:lang w:val="en-GB"/>
        </w:rPr>
        <w:t xml:space="preserve"> </w:t>
      </w:r>
      <w:proofErr w:type="spellStart"/>
      <w:r w:rsidRPr="0040113F">
        <w:rPr>
          <w:lang w:val="en-GB"/>
        </w:rPr>
        <w:t>nositelji</w:t>
      </w:r>
      <w:proofErr w:type="spellEnd"/>
      <w:r w:rsidRPr="0040113F">
        <w:rPr>
          <w:lang w:val="en-GB"/>
        </w:rPr>
        <w:t xml:space="preserve"> </w:t>
      </w:r>
      <w:proofErr w:type="spellStart"/>
      <w:r w:rsidRPr="0040113F">
        <w:rPr>
          <w:lang w:val="en-GB"/>
        </w:rPr>
        <w:t>projekata</w:t>
      </w:r>
      <w:proofErr w:type="spellEnd"/>
      <w:r w:rsidRPr="0040113F">
        <w:rPr>
          <w:lang w:val="en-GB"/>
        </w:rPr>
        <w:t xml:space="preserve"> (</w:t>
      </w:r>
      <w:proofErr w:type="spellStart"/>
      <w:r w:rsidRPr="0040113F">
        <w:rPr>
          <w:lang w:val="en-GB"/>
        </w:rPr>
        <w:t>Županja</w:t>
      </w:r>
      <w:proofErr w:type="spellEnd"/>
      <w:r w:rsidRPr="0040113F">
        <w:rPr>
          <w:lang w:val="en-GB"/>
        </w:rPr>
        <w:t xml:space="preserve">, Osijek, Split, Zagreb </w:t>
      </w:r>
      <w:proofErr w:type="spellStart"/>
      <w:r>
        <w:rPr>
          <w:lang w:val="en-GB"/>
        </w:rPr>
        <w:t>i</w:t>
      </w:r>
      <w:proofErr w:type="spellEnd"/>
      <w:r>
        <w:rPr>
          <w:lang w:val="en-GB"/>
        </w:rPr>
        <w:t xml:space="preserve"> </w:t>
      </w:r>
      <w:proofErr w:type="spellStart"/>
      <w:r>
        <w:rPr>
          <w:lang w:val="en-GB"/>
        </w:rPr>
        <w:t>Slatina</w:t>
      </w:r>
      <w:proofErr w:type="spellEnd"/>
      <w:r>
        <w:rPr>
          <w:lang w:val="en-GB"/>
        </w:rPr>
        <w:t>)</w:t>
      </w:r>
      <w:r w:rsidRPr="0040113F">
        <w:rPr>
          <w:lang w:val="en-GB"/>
        </w:rPr>
        <w:t xml:space="preserve"> </w:t>
      </w:r>
      <w:proofErr w:type="spellStart"/>
      <w:proofErr w:type="gramStart"/>
      <w:r w:rsidRPr="0040113F">
        <w:rPr>
          <w:lang w:val="en-GB"/>
        </w:rPr>
        <w:t>te</w:t>
      </w:r>
      <w:proofErr w:type="spellEnd"/>
      <w:proofErr w:type="gramEnd"/>
      <w:r w:rsidRPr="0040113F">
        <w:rPr>
          <w:lang w:val="en-GB"/>
        </w:rPr>
        <w:t xml:space="preserve"> </w:t>
      </w:r>
      <w:proofErr w:type="spellStart"/>
      <w:r w:rsidRPr="0040113F">
        <w:rPr>
          <w:lang w:val="en-GB"/>
        </w:rPr>
        <w:t>ostala</w:t>
      </w:r>
      <w:proofErr w:type="spellEnd"/>
      <w:r w:rsidRPr="0040113F">
        <w:rPr>
          <w:lang w:val="en-GB"/>
        </w:rPr>
        <w:t xml:space="preserve"> </w:t>
      </w:r>
      <w:proofErr w:type="spellStart"/>
      <w:r w:rsidRPr="0040113F">
        <w:rPr>
          <w:lang w:val="en-GB"/>
        </w:rPr>
        <w:t>društva</w:t>
      </w:r>
      <w:proofErr w:type="spellEnd"/>
      <w:r w:rsidRPr="0040113F">
        <w:rPr>
          <w:lang w:val="en-GB"/>
        </w:rPr>
        <w:t xml:space="preserve"> </w:t>
      </w:r>
      <w:proofErr w:type="spellStart"/>
      <w:r w:rsidRPr="0040113F">
        <w:rPr>
          <w:lang w:val="en-GB"/>
        </w:rPr>
        <w:t>Crvenog</w:t>
      </w:r>
      <w:proofErr w:type="spellEnd"/>
      <w:r w:rsidRPr="0040113F">
        <w:rPr>
          <w:lang w:val="en-GB"/>
        </w:rPr>
        <w:t xml:space="preserve"> </w:t>
      </w:r>
      <w:proofErr w:type="spellStart"/>
      <w:r w:rsidRPr="0040113F">
        <w:rPr>
          <w:lang w:val="en-GB"/>
        </w:rPr>
        <w:t>križa</w:t>
      </w:r>
      <w:proofErr w:type="spellEnd"/>
      <w:r w:rsidRPr="0040113F">
        <w:rPr>
          <w:lang w:val="en-GB"/>
        </w:rPr>
        <w:t xml:space="preserve"> </w:t>
      </w:r>
      <w:proofErr w:type="spellStart"/>
      <w:r w:rsidRPr="0040113F">
        <w:rPr>
          <w:lang w:val="en-GB"/>
        </w:rPr>
        <w:t>kao</w:t>
      </w:r>
      <w:proofErr w:type="spellEnd"/>
      <w:r w:rsidRPr="0040113F">
        <w:rPr>
          <w:lang w:val="en-GB"/>
        </w:rPr>
        <w:t xml:space="preserve"> partner </w:t>
      </w:r>
      <w:proofErr w:type="spellStart"/>
      <w:r w:rsidRPr="0040113F">
        <w:rPr>
          <w:lang w:val="en-GB"/>
        </w:rPr>
        <w:t>i</w:t>
      </w:r>
      <w:proofErr w:type="spellEnd"/>
      <w:r w:rsidRPr="0040113F">
        <w:rPr>
          <w:lang w:val="en-GB"/>
        </w:rPr>
        <w:t xml:space="preserve"> </w:t>
      </w:r>
      <w:proofErr w:type="spellStart"/>
      <w:r w:rsidRPr="0040113F">
        <w:rPr>
          <w:lang w:val="en-GB"/>
        </w:rPr>
        <w:t>suradnici</w:t>
      </w:r>
      <w:proofErr w:type="spellEnd"/>
      <w:r>
        <w:rPr>
          <w:lang w:val="en-GB"/>
        </w:rPr>
        <w:t xml:space="preserve"> </w:t>
      </w:r>
      <w:proofErr w:type="spellStart"/>
      <w:r>
        <w:rPr>
          <w:lang w:val="en-GB"/>
        </w:rPr>
        <w:t>koji</w:t>
      </w:r>
      <w:proofErr w:type="spellEnd"/>
      <w:r>
        <w:rPr>
          <w:lang w:val="en-GB"/>
        </w:rPr>
        <w:t xml:space="preserve"> </w:t>
      </w:r>
      <w:proofErr w:type="spellStart"/>
      <w:r>
        <w:rPr>
          <w:lang w:val="en-GB"/>
        </w:rPr>
        <w:t>sudjeluju</w:t>
      </w:r>
      <w:proofErr w:type="spellEnd"/>
      <w:r>
        <w:rPr>
          <w:lang w:val="en-GB"/>
        </w:rPr>
        <w:t xml:space="preserve"> u </w:t>
      </w:r>
      <w:proofErr w:type="spellStart"/>
      <w:r>
        <w:rPr>
          <w:lang w:val="en-GB"/>
        </w:rPr>
        <w:t>podjeli</w:t>
      </w:r>
      <w:proofErr w:type="spellEnd"/>
      <w:r>
        <w:rPr>
          <w:lang w:val="en-GB"/>
        </w:rPr>
        <w:t xml:space="preserve"> </w:t>
      </w:r>
      <w:proofErr w:type="spellStart"/>
      <w:r>
        <w:rPr>
          <w:lang w:val="en-GB"/>
        </w:rPr>
        <w:t>paketa</w:t>
      </w:r>
      <w:proofErr w:type="spellEnd"/>
      <w:r w:rsidRPr="0040113F">
        <w:rPr>
          <w:lang w:val="en-GB"/>
        </w:rPr>
        <w:t xml:space="preserve"> </w:t>
      </w:r>
      <w:proofErr w:type="spellStart"/>
      <w:r w:rsidRPr="0040113F">
        <w:rPr>
          <w:lang w:val="en-GB"/>
        </w:rPr>
        <w:t>korisnicima</w:t>
      </w:r>
      <w:proofErr w:type="spellEnd"/>
      <w:r w:rsidRPr="0040113F">
        <w:rPr>
          <w:lang w:val="en-GB"/>
        </w:rPr>
        <w:t>.  </w:t>
      </w:r>
    </w:p>
    <w:p w:rsidR="007A25B2" w:rsidRPr="0040113F" w:rsidRDefault="007A25B2" w:rsidP="007A25B2">
      <w:pPr>
        <w:spacing w:after="0" w:line="240" w:lineRule="auto"/>
        <w:rPr>
          <w:lang w:val="en-GB"/>
        </w:rPr>
      </w:pPr>
      <w:proofErr w:type="gramStart"/>
      <w:r w:rsidRPr="0040113F">
        <w:rPr>
          <w:lang w:val="en-GB"/>
        </w:rPr>
        <w:t xml:space="preserve">Na </w:t>
      </w:r>
      <w:proofErr w:type="spellStart"/>
      <w:r w:rsidRPr="0040113F">
        <w:rPr>
          <w:lang w:val="en-GB"/>
        </w:rPr>
        <w:t>taj</w:t>
      </w:r>
      <w:proofErr w:type="spellEnd"/>
      <w:r w:rsidRPr="0040113F">
        <w:rPr>
          <w:lang w:val="en-GB"/>
        </w:rPr>
        <w:t xml:space="preserve"> </w:t>
      </w:r>
      <w:proofErr w:type="spellStart"/>
      <w:r w:rsidRPr="0040113F">
        <w:rPr>
          <w:lang w:val="en-GB"/>
        </w:rPr>
        <w:t>način</w:t>
      </w:r>
      <w:proofErr w:type="spellEnd"/>
      <w:r w:rsidRPr="0040113F">
        <w:rPr>
          <w:lang w:val="en-GB"/>
        </w:rPr>
        <w:t xml:space="preserve"> je </w:t>
      </w:r>
      <w:proofErr w:type="spellStart"/>
      <w:r w:rsidRPr="0040113F">
        <w:rPr>
          <w:lang w:val="en-GB"/>
        </w:rPr>
        <w:t>podjelom</w:t>
      </w:r>
      <w:proofErr w:type="spellEnd"/>
      <w:r w:rsidRPr="0040113F">
        <w:rPr>
          <w:lang w:val="en-GB"/>
        </w:rPr>
        <w:t xml:space="preserve"> </w:t>
      </w:r>
      <w:proofErr w:type="spellStart"/>
      <w:r w:rsidRPr="0040113F">
        <w:rPr>
          <w:lang w:val="en-GB"/>
        </w:rPr>
        <w:t>paketa</w:t>
      </w:r>
      <w:proofErr w:type="spellEnd"/>
      <w:r w:rsidRPr="0040113F">
        <w:rPr>
          <w:lang w:val="en-GB"/>
        </w:rPr>
        <w:t xml:space="preserve"> </w:t>
      </w:r>
      <w:proofErr w:type="spellStart"/>
      <w:r w:rsidRPr="0040113F">
        <w:rPr>
          <w:lang w:val="en-GB"/>
        </w:rPr>
        <w:t>hrane</w:t>
      </w:r>
      <w:proofErr w:type="spellEnd"/>
      <w:r w:rsidRPr="0040113F">
        <w:rPr>
          <w:lang w:val="en-GB"/>
        </w:rPr>
        <w:t xml:space="preserve"> </w:t>
      </w:r>
      <w:proofErr w:type="spellStart"/>
      <w:r w:rsidRPr="0040113F">
        <w:rPr>
          <w:lang w:val="en-GB"/>
        </w:rPr>
        <w:t>i</w:t>
      </w:r>
      <w:proofErr w:type="spellEnd"/>
      <w:r w:rsidRPr="0040113F">
        <w:rPr>
          <w:lang w:val="en-GB"/>
        </w:rPr>
        <w:t xml:space="preserve"> </w:t>
      </w:r>
      <w:proofErr w:type="spellStart"/>
      <w:r w:rsidRPr="0040113F">
        <w:rPr>
          <w:lang w:val="en-GB"/>
        </w:rPr>
        <w:t>higijene</w:t>
      </w:r>
      <w:proofErr w:type="spellEnd"/>
      <w:r w:rsidRPr="0040113F">
        <w:rPr>
          <w:lang w:val="en-GB"/>
        </w:rPr>
        <w:t xml:space="preserve"> </w:t>
      </w:r>
      <w:proofErr w:type="spellStart"/>
      <w:r w:rsidRPr="0040113F">
        <w:rPr>
          <w:lang w:val="en-GB"/>
        </w:rPr>
        <w:t>pokrivena</w:t>
      </w:r>
      <w:proofErr w:type="spellEnd"/>
      <w:r w:rsidRPr="0040113F">
        <w:rPr>
          <w:lang w:val="en-GB"/>
        </w:rPr>
        <w:t xml:space="preserve"> </w:t>
      </w:r>
      <w:proofErr w:type="spellStart"/>
      <w:r w:rsidRPr="0040113F">
        <w:rPr>
          <w:lang w:val="en-GB"/>
        </w:rPr>
        <w:t>gotovo</w:t>
      </w:r>
      <w:proofErr w:type="spellEnd"/>
      <w:r w:rsidRPr="0040113F">
        <w:rPr>
          <w:lang w:val="en-GB"/>
        </w:rPr>
        <w:t xml:space="preserve"> </w:t>
      </w:r>
      <w:proofErr w:type="spellStart"/>
      <w:r w:rsidRPr="0040113F">
        <w:rPr>
          <w:lang w:val="en-GB"/>
        </w:rPr>
        <w:t>čitava</w:t>
      </w:r>
      <w:proofErr w:type="spellEnd"/>
      <w:r w:rsidRPr="0040113F">
        <w:rPr>
          <w:lang w:val="en-GB"/>
        </w:rPr>
        <w:t xml:space="preserve"> </w:t>
      </w:r>
      <w:proofErr w:type="spellStart"/>
      <w:r w:rsidRPr="0040113F">
        <w:rPr>
          <w:lang w:val="en-GB"/>
        </w:rPr>
        <w:t>Hrvatska</w:t>
      </w:r>
      <w:proofErr w:type="spellEnd"/>
      <w:r w:rsidRPr="0040113F">
        <w:rPr>
          <w:lang w:val="en-GB"/>
        </w:rPr>
        <w:t xml:space="preserve"> </w:t>
      </w:r>
      <w:proofErr w:type="spellStart"/>
      <w:r w:rsidRPr="0040113F">
        <w:rPr>
          <w:lang w:val="en-GB"/>
        </w:rPr>
        <w:t>izuzev</w:t>
      </w:r>
      <w:proofErr w:type="spellEnd"/>
      <w:r w:rsidRPr="0040113F">
        <w:rPr>
          <w:lang w:val="en-GB"/>
        </w:rPr>
        <w:t xml:space="preserve"> </w:t>
      </w:r>
      <w:proofErr w:type="spellStart"/>
      <w:r w:rsidRPr="0040113F">
        <w:rPr>
          <w:lang w:val="en-GB"/>
        </w:rPr>
        <w:t>većeg</w:t>
      </w:r>
      <w:proofErr w:type="spellEnd"/>
      <w:r w:rsidRPr="0040113F">
        <w:rPr>
          <w:lang w:val="en-GB"/>
        </w:rPr>
        <w:t xml:space="preserve"> </w:t>
      </w:r>
      <w:proofErr w:type="spellStart"/>
      <w:r w:rsidRPr="0040113F">
        <w:rPr>
          <w:lang w:val="en-GB"/>
        </w:rPr>
        <w:t>dijela</w:t>
      </w:r>
      <w:proofErr w:type="spellEnd"/>
      <w:r w:rsidRPr="0040113F">
        <w:rPr>
          <w:lang w:val="en-GB"/>
        </w:rPr>
        <w:t xml:space="preserve"> </w:t>
      </w:r>
      <w:proofErr w:type="spellStart"/>
      <w:r w:rsidRPr="0040113F">
        <w:rPr>
          <w:lang w:val="en-GB"/>
        </w:rPr>
        <w:t>područja</w:t>
      </w:r>
      <w:proofErr w:type="spellEnd"/>
      <w:r w:rsidRPr="0040113F">
        <w:rPr>
          <w:lang w:val="en-GB"/>
        </w:rPr>
        <w:t xml:space="preserve"> </w:t>
      </w:r>
      <w:proofErr w:type="spellStart"/>
      <w:r w:rsidRPr="0040113F">
        <w:rPr>
          <w:lang w:val="en-GB"/>
        </w:rPr>
        <w:t>Primorsko-goranske</w:t>
      </w:r>
      <w:proofErr w:type="spellEnd"/>
      <w:r w:rsidRPr="0040113F">
        <w:rPr>
          <w:lang w:val="en-GB"/>
        </w:rPr>
        <w:t xml:space="preserve"> </w:t>
      </w:r>
      <w:proofErr w:type="spellStart"/>
      <w:r w:rsidRPr="0040113F">
        <w:rPr>
          <w:lang w:val="en-GB"/>
        </w:rPr>
        <w:t>i</w:t>
      </w:r>
      <w:proofErr w:type="spellEnd"/>
      <w:r w:rsidRPr="0040113F">
        <w:rPr>
          <w:lang w:val="en-GB"/>
        </w:rPr>
        <w:t xml:space="preserve"> </w:t>
      </w:r>
      <w:proofErr w:type="spellStart"/>
      <w:r w:rsidRPr="0040113F">
        <w:rPr>
          <w:lang w:val="en-GB"/>
        </w:rPr>
        <w:t>Istarske</w:t>
      </w:r>
      <w:proofErr w:type="spellEnd"/>
      <w:r w:rsidRPr="0040113F">
        <w:rPr>
          <w:lang w:val="en-GB"/>
        </w:rPr>
        <w:t xml:space="preserve"> </w:t>
      </w:r>
      <w:proofErr w:type="spellStart"/>
      <w:r w:rsidRPr="0040113F">
        <w:rPr>
          <w:lang w:val="en-GB"/>
        </w:rPr>
        <w:t>županije</w:t>
      </w:r>
      <w:proofErr w:type="spellEnd"/>
      <w:r w:rsidRPr="0040113F">
        <w:rPr>
          <w:lang w:val="en-GB"/>
        </w:rPr>
        <w:t>.</w:t>
      </w:r>
      <w:proofErr w:type="gramEnd"/>
      <w:r w:rsidRPr="0040113F">
        <w:rPr>
          <w:lang w:val="en-GB"/>
        </w:rPr>
        <w:t xml:space="preserve"> </w:t>
      </w:r>
    </w:p>
    <w:p w:rsidR="007A25B2" w:rsidRPr="0040113F" w:rsidRDefault="007A25B2" w:rsidP="007A25B2">
      <w:pPr>
        <w:spacing w:after="0" w:line="240" w:lineRule="auto"/>
      </w:pPr>
    </w:p>
    <w:p w:rsidR="007A25B2" w:rsidRPr="0040113F" w:rsidRDefault="007A25B2" w:rsidP="007A25B2">
      <w:pPr>
        <w:spacing w:after="0" w:line="240" w:lineRule="auto"/>
      </w:pPr>
      <w:r w:rsidRPr="0040113F">
        <w:t>Za potrebe provedbe projekta kao i za potrebe planiranja, pripreme i provedbe</w:t>
      </w:r>
      <w:r w:rsidR="00FC51B1">
        <w:t xml:space="preserve"> budućih projekata</w:t>
      </w:r>
      <w:r w:rsidRPr="0040113F">
        <w:t xml:space="preserve"> te obavljanja daljnjih aktivnosti, HCK nabavlja IT platformu za praćenje prikupljanja i podjele humanitarne pomoći uključujući podjelu paketa hrane i higijenskih potrepština do krajnjih korisnika, a  prema opisu koji slijedi. </w:t>
      </w:r>
    </w:p>
    <w:p w:rsidR="007A25B2" w:rsidRPr="00262B75" w:rsidRDefault="007A25B2" w:rsidP="007A25B2">
      <w:pPr>
        <w:spacing w:after="0" w:line="240" w:lineRule="auto"/>
      </w:pPr>
    </w:p>
    <w:p w:rsidR="00C52821" w:rsidRPr="0040113F" w:rsidRDefault="00C52821" w:rsidP="0046038C">
      <w:pPr>
        <w:pStyle w:val="ListParagraph"/>
        <w:numPr>
          <w:ilvl w:val="0"/>
          <w:numId w:val="4"/>
        </w:numPr>
        <w:spacing w:after="0" w:line="240" w:lineRule="auto"/>
        <w:contextualSpacing w:val="0"/>
        <w:outlineLvl w:val="2"/>
        <w:rPr>
          <w:b/>
          <w:bCs/>
          <w:noProof/>
          <w:vanish/>
          <w:u w:val="single"/>
        </w:rPr>
      </w:pPr>
      <w:bookmarkStart w:id="28" w:name="_Toc485211995"/>
      <w:bookmarkStart w:id="29" w:name="_Toc485216531"/>
      <w:bookmarkStart w:id="30" w:name="_Toc485219163"/>
      <w:bookmarkStart w:id="31" w:name="_Toc485219250"/>
      <w:bookmarkStart w:id="32" w:name="_Toc485219337"/>
      <w:bookmarkStart w:id="33" w:name="_Toc485220724"/>
      <w:bookmarkStart w:id="34" w:name="_Toc485220814"/>
      <w:bookmarkStart w:id="35" w:name="_Toc485221137"/>
      <w:bookmarkStart w:id="36" w:name="_Toc485221357"/>
      <w:bookmarkStart w:id="37" w:name="_Toc485315420"/>
      <w:bookmarkStart w:id="38" w:name="_Toc485315515"/>
      <w:bookmarkStart w:id="39" w:name="_Toc485316458"/>
      <w:bookmarkStart w:id="40" w:name="_Toc485316992"/>
      <w:bookmarkStart w:id="41" w:name="_Toc485384104"/>
      <w:bookmarkStart w:id="42" w:name="_Toc485384197"/>
      <w:bookmarkStart w:id="43" w:name="_Toc485626811"/>
      <w:bookmarkStart w:id="44" w:name="_Toc485643073"/>
      <w:bookmarkStart w:id="45" w:name="_Toc485643173"/>
      <w:bookmarkStart w:id="46" w:name="_Toc485643274"/>
      <w:bookmarkStart w:id="47" w:name="_Toc485643373"/>
      <w:bookmarkStart w:id="48" w:name="_Toc485643472"/>
      <w:bookmarkStart w:id="49" w:name="_Toc485643571"/>
      <w:bookmarkStart w:id="50" w:name="_Toc485643687"/>
      <w:bookmarkStart w:id="51" w:name="_Toc485644233"/>
      <w:bookmarkStart w:id="52" w:name="_Toc485644925"/>
      <w:bookmarkStart w:id="53" w:name="_Toc485645030"/>
      <w:bookmarkStart w:id="54" w:name="_Toc485645129"/>
      <w:bookmarkStart w:id="55" w:name="_Toc485646472"/>
      <w:bookmarkStart w:id="56" w:name="_Toc485681909"/>
      <w:bookmarkStart w:id="57" w:name="_Toc485682007"/>
      <w:bookmarkStart w:id="58" w:name="_Toc485755971"/>
      <w:bookmarkStart w:id="59" w:name="_Toc485756066"/>
      <w:bookmarkStart w:id="60" w:name="_Toc485756161"/>
      <w:bookmarkStart w:id="61" w:name="_Toc485796927"/>
      <w:bookmarkStart w:id="62" w:name="_Toc485798408"/>
      <w:bookmarkStart w:id="63" w:name="_Toc48513016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280C80" w:rsidRPr="0040113F" w:rsidRDefault="00C95E26" w:rsidP="007B2C9C">
      <w:pPr>
        <w:pStyle w:val="Heading3"/>
        <w:rPr>
          <w:noProof/>
        </w:rPr>
      </w:pPr>
      <w:bookmarkStart w:id="64" w:name="_Toc485798409"/>
      <w:r>
        <w:t xml:space="preserve">OPIS </w:t>
      </w:r>
      <w:r w:rsidR="00CF1E64" w:rsidRPr="0040113F">
        <w:t>PREDMET</w:t>
      </w:r>
      <w:r>
        <w:t>A</w:t>
      </w:r>
      <w:r w:rsidR="00CF1E64" w:rsidRPr="0040113F">
        <w:t xml:space="preserve"> NABAVE</w:t>
      </w:r>
      <w:bookmarkEnd w:id="63"/>
      <w:bookmarkEnd w:id="64"/>
    </w:p>
    <w:p w:rsidR="00C52821" w:rsidRPr="0040113F" w:rsidRDefault="00C52821" w:rsidP="0046038C">
      <w:pPr>
        <w:spacing w:after="0" w:line="240" w:lineRule="auto"/>
      </w:pPr>
      <w:r w:rsidRPr="0040113F">
        <w:t xml:space="preserve">Nabavlja se IT platforma za praćenje </w:t>
      </w:r>
      <w:r w:rsidR="00905F01" w:rsidRPr="0040113F">
        <w:t>prikupljanja i podjele humanitarne pomoći</w:t>
      </w:r>
      <w:r w:rsidRPr="0040113F">
        <w:rPr>
          <w:b/>
        </w:rPr>
        <w:t xml:space="preserve"> </w:t>
      </w:r>
      <w:r w:rsidRPr="0040113F">
        <w:t xml:space="preserve">za potrebe Hrvatskog Crvenog križa, sukladno </w:t>
      </w:r>
      <w:r w:rsidR="00C95E26">
        <w:t>arhitekturI</w:t>
      </w:r>
      <w:r w:rsidR="00114FDF" w:rsidRPr="0040113F">
        <w:t xml:space="preserve"> i tehničkim zahtjevima iz ovog Zahtjeva</w:t>
      </w:r>
      <w:r w:rsidRPr="0040113F">
        <w:t xml:space="preserve"> u kojem</w:t>
      </w:r>
      <w:r w:rsidR="00114FDF" w:rsidRPr="0040113F">
        <w:t>u su</w:t>
      </w:r>
      <w:r w:rsidRPr="0040113F">
        <w:t xml:space="preserve"> naznačen</w:t>
      </w:r>
      <w:r w:rsidR="00114FDF" w:rsidRPr="0040113F">
        <w:t>i</w:t>
      </w:r>
      <w:r w:rsidRPr="0040113F">
        <w:t xml:space="preserve"> </w:t>
      </w:r>
      <w:r w:rsidR="00114FDF" w:rsidRPr="0040113F">
        <w:t xml:space="preserve">naziv, količina i </w:t>
      </w:r>
      <w:r w:rsidRPr="0040113F">
        <w:t>ostali uvjeti potrebni za kompletiranje ponude.</w:t>
      </w:r>
    </w:p>
    <w:p w:rsidR="00C95E26" w:rsidRPr="0040113F" w:rsidRDefault="00C95E26" w:rsidP="00C95E26">
      <w:pPr>
        <w:spacing w:after="0" w:line="240" w:lineRule="auto"/>
        <w:rPr>
          <w:color w:val="000000"/>
        </w:rPr>
      </w:pPr>
      <w:r w:rsidRPr="0040113F">
        <w:rPr>
          <w:color w:val="000000"/>
        </w:rPr>
        <w:t>S obzirom na veliki broj podataka s kojima Naručitelj barata u procesu transferiranja materijalne i financijske pomoći do krajnjih korisnika, potrebno je razviti alat odnosno IT platformu za praćenje prikupljanja i podjele humanitarne pomoći</w:t>
      </w:r>
      <w:r>
        <w:rPr>
          <w:color w:val="000000"/>
        </w:rPr>
        <w:t xml:space="preserve"> (dalje u tekstu: IT platforma)</w:t>
      </w:r>
      <w:r w:rsidRPr="0040113F">
        <w:rPr>
          <w:color w:val="000000"/>
        </w:rPr>
        <w:t xml:space="preserve"> koja će olakšati praćenje procesa prikupljanja financijske i materijalne pomoći te podjelu pomoći uključujući pakete hrane i materijalnih potrepština do krajnjih korisnika. Navedena IT platforma poslužit će kao temelj za planiranje, pripremu i provedbu projekta „Humanitarni paket za središnju Hrvatsku“ financiranog iz FEAD-a kao i budućih projekata Hrvatskog Crvenog križa.</w:t>
      </w:r>
    </w:p>
    <w:p w:rsidR="00262B75" w:rsidRDefault="00C52821" w:rsidP="0046038C">
      <w:pPr>
        <w:spacing w:after="0" w:line="240" w:lineRule="auto"/>
      </w:pPr>
      <w:r w:rsidRPr="0040113F">
        <w:t>Ponuditelj je dužan ponuditi predmetnu</w:t>
      </w:r>
      <w:r w:rsidR="004D281D">
        <w:t xml:space="preserve"> uslugu</w:t>
      </w:r>
      <w:r w:rsidRPr="0040113F">
        <w:t xml:space="preserve"> na način da ista odgovara </w:t>
      </w:r>
      <w:r w:rsidR="00114FDF" w:rsidRPr="0040113F">
        <w:t xml:space="preserve">arhitekturi i </w:t>
      </w:r>
      <w:r w:rsidRPr="0040113F">
        <w:t xml:space="preserve">svim tehničkim </w:t>
      </w:r>
      <w:r w:rsidR="00114FDF" w:rsidRPr="0040113F">
        <w:t>zahtjevima</w:t>
      </w:r>
      <w:r w:rsidRPr="0040113F">
        <w:t xml:space="preserve"> koji su navedeni u ovom Zahtjevu.</w:t>
      </w:r>
    </w:p>
    <w:p w:rsidR="001F0C4C" w:rsidRPr="00DB75BA" w:rsidRDefault="001F0C4C" w:rsidP="0046038C">
      <w:pPr>
        <w:spacing w:after="0" w:line="240" w:lineRule="auto"/>
      </w:pPr>
    </w:p>
    <w:p w:rsidR="00280C80" w:rsidRPr="0040113F" w:rsidRDefault="00C52821" w:rsidP="007B2C9C">
      <w:pPr>
        <w:pStyle w:val="Heading3"/>
        <w:rPr>
          <w:noProof/>
        </w:rPr>
      </w:pPr>
      <w:bookmarkStart w:id="65" w:name="_Toc485130163"/>
      <w:bookmarkStart w:id="66" w:name="_Toc485798410"/>
      <w:r w:rsidRPr="0040113F">
        <w:t>OPIS I OZNAKA GRUPA PREDMETA NABAVE</w:t>
      </w:r>
      <w:bookmarkEnd w:id="65"/>
      <w:bookmarkEnd w:id="66"/>
    </w:p>
    <w:p w:rsidR="00C52821" w:rsidRDefault="00C52821" w:rsidP="0046038C">
      <w:pPr>
        <w:spacing w:after="0" w:line="240" w:lineRule="auto"/>
        <w:rPr>
          <w:color w:val="000000"/>
        </w:rPr>
      </w:pPr>
      <w:r w:rsidRPr="0040113F">
        <w:rPr>
          <w:color w:val="000000"/>
        </w:rPr>
        <w:t xml:space="preserve">Predmet nabave </w:t>
      </w:r>
      <w:r w:rsidRPr="0040113F">
        <w:rPr>
          <w:b/>
          <w:color w:val="000000"/>
        </w:rPr>
        <w:t>je jedinstven</w:t>
      </w:r>
      <w:r w:rsidRPr="0040113F">
        <w:rPr>
          <w:color w:val="000000"/>
        </w:rPr>
        <w:t xml:space="preserve"> te nije podijeljen na grupe.</w:t>
      </w:r>
    </w:p>
    <w:p w:rsidR="00262B75" w:rsidRPr="0040113F" w:rsidRDefault="00262B75" w:rsidP="0046038C">
      <w:pPr>
        <w:spacing w:after="0" w:line="240" w:lineRule="auto"/>
      </w:pPr>
    </w:p>
    <w:p w:rsidR="00280C80" w:rsidRPr="0040113F" w:rsidRDefault="00C52821" w:rsidP="007B2C9C">
      <w:pPr>
        <w:pStyle w:val="Heading3"/>
      </w:pPr>
      <w:bookmarkStart w:id="67" w:name="_Toc485130164"/>
      <w:bookmarkStart w:id="68" w:name="_Toc485798411"/>
      <w:r w:rsidRPr="0040113F">
        <w:t>KOLIČINA PREDMETA NABAVE</w:t>
      </w:r>
      <w:bookmarkEnd w:id="67"/>
      <w:bookmarkEnd w:id="68"/>
    </w:p>
    <w:p w:rsidR="00280C80" w:rsidRDefault="00114FDF" w:rsidP="0046038C">
      <w:pPr>
        <w:spacing w:after="0" w:line="240" w:lineRule="auto"/>
      </w:pPr>
      <w:r w:rsidRPr="0040113F">
        <w:t xml:space="preserve">Jedna (1) IT platforma za potrebe praćenja </w:t>
      </w:r>
      <w:r w:rsidR="00905F01" w:rsidRPr="0040113F">
        <w:t>prikupljanja i podjele humanitarne pomoći</w:t>
      </w:r>
      <w:r w:rsidRPr="0040113F">
        <w:t>.</w:t>
      </w:r>
    </w:p>
    <w:p w:rsidR="00262B75" w:rsidRPr="0040113F" w:rsidRDefault="00262B75" w:rsidP="0046038C">
      <w:pPr>
        <w:spacing w:after="0" w:line="240" w:lineRule="auto"/>
      </w:pPr>
    </w:p>
    <w:p w:rsidR="00280C80" w:rsidRPr="0040113F" w:rsidRDefault="00AC558E" w:rsidP="007B2C9C">
      <w:pPr>
        <w:pStyle w:val="Heading3"/>
      </w:pPr>
      <w:bookmarkStart w:id="69" w:name="_Toc485130165"/>
      <w:bookmarkStart w:id="70" w:name="_Toc485798412"/>
      <w:r w:rsidRPr="0040113F">
        <w:t>TEHNIČKE SPECIFIKACIJE</w:t>
      </w:r>
      <w:bookmarkEnd w:id="69"/>
      <w:bookmarkEnd w:id="70"/>
      <w:r w:rsidRPr="0040113F">
        <w:t xml:space="preserve"> </w:t>
      </w:r>
    </w:p>
    <w:p w:rsidR="00AC558E" w:rsidRPr="0040113F" w:rsidRDefault="00AC558E" w:rsidP="0046038C">
      <w:pPr>
        <w:spacing w:after="0" w:line="240" w:lineRule="auto"/>
      </w:pPr>
      <w:r w:rsidRPr="0040113F">
        <w:t xml:space="preserve">Tehnički zahtjevi su detaljno specificirani </w:t>
      </w:r>
      <w:r w:rsidR="00721E9B">
        <w:rPr>
          <w:color w:val="000000"/>
        </w:rPr>
        <w:t>u točki 3. i osta</w:t>
      </w:r>
      <w:r w:rsidR="00FC51B1">
        <w:rPr>
          <w:color w:val="000000"/>
        </w:rPr>
        <w:t xml:space="preserve">lim </w:t>
      </w:r>
      <w:proofErr w:type="spellStart"/>
      <w:r w:rsidR="00FC51B1">
        <w:rPr>
          <w:color w:val="000000"/>
        </w:rPr>
        <w:t>podtoč</w:t>
      </w:r>
      <w:r w:rsidR="00721E9B">
        <w:rPr>
          <w:color w:val="000000"/>
        </w:rPr>
        <w:t>kama</w:t>
      </w:r>
      <w:proofErr w:type="spellEnd"/>
      <w:r w:rsidR="00721E9B">
        <w:rPr>
          <w:color w:val="000000"/>
        </w:rPr>
        <w:t xml:space="preserve"> pod točkom</w:t>
      </w:r>
      <w:r w:rsidR="00721E9B" w:rsidRPr="0040113F">
        <w:rPr>
          <w:color w:val="000000"/>
        </w:rPr>
        <w:t xml:space="preserve"> </w:t>
      </w:r>
      <w:r w:rsidR="001D0DBC">
        <w:rPr>
          <w:color w:val="000000"/>
        </w:rPr>
        <w:t xml:space="preserve">3. </w:t>
      </w:r>
      <w:r w:rsidR="00721E9B" w:rsidRPr="0040113F">
        <w:rPr>
          <w:color w:val="000000"/>
        </w:rPr>
        <w:t>ovog</w:t>
      </w:r>
      <w:r w:rsidR="00721E9B">
        <w:rPr>
          <w:color w:val="000000"/>
        </w:rPr>
        <w:t>a</w:t>
      </w:r>
      <w:r w:rsidR="00721E9B" w:rsidRPr="0040113F">
        <w:rPr>
          <w:color w:val="000000"/>
        </w:rPr>
        <w:t xml:space="preserve"> </w:t>
      </w:r>
      <w:r w:rsidRPr="0040113F">
        <w:t>Zahtjeva</w:t>
      </w:r>
      <w:r w:rsidR="000675B3">
        <w:t xml:space="preserve"> za prikupljanje ponuda</w:t>
      </w:r>
      <w:r w:rsidRPr="0040113F">
        <w:t>.</w:t>
      </w:r>
    </w:p>
    <w:p w:rsidR="00AC558E" w:rsidRDefault="00AC558E" w:rsidP="0046038C">
      <w:pPr>
        <w:spacing w:after="0" w:line="240" w:lineRule="auto"/>
      </w:pPr>
      <w:r w:rsidRPr="0040113F">
        <w:t xml:space="preserve">U slučaju da opis stavke nije dovoljno jasan, mjerodavna je isključivo uputa i tumačenje Naručitelja. </w:t>
      </w:r>
      <w:r w:rsidR="00CF1E64" w:rsidRPr="0040113F">
        <w:rPr>
          <w:b/>
        </w:rPr>
        <w:t>O tome se ponuditelj treba informirati prilikom sastavljanja ponude.</w:t>
      </w:r>
      <w:r w:rsidRPr="0040113F">
        <w:t xml:space="preserve"> </w:t>
      </w:r>
    </w:p>
    <w:p w:rsidR="00262B75" w:rsidRPr="0040113F" w:rsidRDefault="00262B75" w:rsidP="0046038C">
      <w:pPr>
        <w:spacing w:after="0" w:line="240" w:lineRule="auto"/>
      </w:pPr>
    </w:p>
    <w:p w:rsidR="00280C80" w:rsidRPr="0040113F" w:rsidRDefault="00AC558E" w:rsidP="007B2C9C">
      <w:pPr>
        <w:pStyle w:val="Heading3"/>
      </w:pPr>
      <w:bookmarkStart w:id="71" w:name="_Toc485130166"/>
      <w:bookmarkStart w:id="72" w:name="_Toc485798413"/>
      <w:r w:rsidRPr="0040113F">
        <w:t xml:space="preserve">ROK </w:t>
      </w:r>
      <w:r w:rsidR="00182B7D">
        <w:t xml:space="preserve">I NAČIN </w:t>
      </w:r>
      <w:r w:rsidRPr="0040113F">
        <w:t>ISPORUKE</w:t>
      </w:r>
      <w:bookmarkEnd w:id="71"/>
      <w:bookmarkEnd w:id="72"/>
    </w:p>
    <w:p w:rsidR="00AC558E" w:rsidRPr="008354EB" w:rsidRDefault="00F232BD" w:rsidP="0046038C">
      <w:pPr>
        <w:spacing w:after="0" w:line="240" w:lineRule="auto"/>
      </w:pPr>
      <w:r w:rsidRPr="008354EB">
        <w:t>60</w:t>
      </w:r>
      <w:r w:rsidR="00AC558E" w:rsidRPr="008354EB">
        <w:t xml:space="preserve"> dana od dana sklapanja ug</w:t>
      </w:r>
      <w:r w:rsidR="008354EB" w:rsidRPr="008354EB">
        <w:t xml:space="preserve">ovora o nabavi </w:t>
      </w:r>
      <w:r w:rsidR="00182B7D" w:rsidRPr="008354EB">
        <w:t>uslug</w:t>
      </w:r>
      <w:r w:rsidR="008354EB" w:rsidRPr="008354EB">
        <w:t>a</w:t>
      </w:r>
      <w:r w:rsidR="00ED759A" w:rsidRPr="008354EB">
        <w:t>.</w:t>
      </w:r>
      <w:r w:rsidR="0066785F" w:rsidRPr="008354EB">
        <w:t xml:space="preserve"> </w:t>
      </w:r>
    </w:p>
    <w:p w:rsidR="0066785F" w:rsidRPr="0040113F" w:rsidRDefault="0066785F" w:rsidP="0046038C">
      <w:pPr>
        <w:spacing w:after="0" w:line="240" w:lineRule="auto"/>
      </w:pPr>
      <w:r>
        <w:t xml:space="preserve">Navedeni rok uključuje </w:t>
      </w:r>
      <w:r w:rsidR="00F232BD">
        <w:t>45</w:t>
      </w:r>
      <w:r>
        <w:t xml:space="preserve"> dana za isporuku </w:t>
      </w:r>
      <w:r w:rsidR="0000546D">
        <w:t xml:space="preserve"> i instalaciju </w:t>
      </w:r>
      <w:r>
        <w:t xml:space="preserve">beta verzije IT platforme </w:t>
      </w:r>
      <w:r w:rsidR="00FC51B1">
        <w:t>od strane ponuditelja</w:t>
      </w:r>
      <w:r w:rsidR="00491A3E">
        <w:t xml:space="preserve"> te testno razdoblje od sl</w:t>
      </w:r>
      <w:r w:rsidR="0000546D">
        <w:t>jedećih 15 dana u okviru kojih će odabrani ponuditelj i naručitelj testirati softver i utvrditi eventualne greške</w:t>
      </w:r>
      <w:r w:rsidR="00F232BD">
        <w:t xml:space="preserve"> i potrebne dorade</w:t>
      </w:r>
      <w:r w:rsidR="0000546D">
        <w:t>. U testnom razdoblju odabrani ponuditelj će izvršiti osnovn</w:t>
      </w:r>
      <w:r w:rsidR="00191E91">
        <w:t>o osposobljavanje</w:t>
      </w:r>
      <w:r w:rsidR="0000546D">
        <w:t xml:space="preserve"> </w:t>
      </w:r>
      <w:r>
        <w:t xml:space="preserve">predstavnika Naručitelja </w:t>
      </w:r>
      <w:r w:rsidR="00191E91">
        <w:t xml:space="preserve">za korištenje IT platforme </w:t>
      </w:r>
      <w:r>
        <w:t>u trajanju od najviše dva dana</w:t>
      </w:r>
      <w:r w:rsidR="0000546D">
        <w:t xml:space="preserve">. </w:t>
      </w:r>
    </w:p>
    <w:p w:rsidR="00AC558E" w:rsidRPr="0040113F" w:rsidRDefault="000238B9" w:rsidP="0046038C">
      <w:pPr>
        <w:spacing w:after="0" w:line="240" w:lineRule="auto"/>
      </w:pPr>
      <w:r>
        <w:t>Uredna isporuka</w:t>
      </w:r>
      <w:r w:rsidR="00AC558E" w:rsidRPr="0040113F">
        <w:t xml:space="preserve"> odnosno izvršen</w:t>
      </w:r>
      <w:r>
        <w:t>je predmeta nabave se potvrđuje</w:t>
      </w:r>
      <w:r w:rsidR="00AC558E" w:rsidRPr="0040113F">
        <w:t xml:space="preserve"> odgovarajućim </w:t>
      </w:r>
      <w:r>
        <w:t>primopredajnim zapisnikom</w:t>
      </w:r>
      <w:r w:rsidR="00AC558E" w:rsidRPr="0040113F">
        <w:t xml:space="preserve"> ovjerenim od strane </w:t>
      </w:r>
      <w:r w:rsidR="00EE4BB8" w:rsidRPr="0040113F">
        <w:t xml:space="preserve">odabranog ponuditelja </w:t>
      </w:r>
      <w:r w:rsidR="00EE4BB8">
        <w:t>i naručitelja</w:t>
      </w:r>
      <w:r>
        <w:t>, koji će se sastaviti nakon završetka testnog razdoblja</w:t>
      </w:r>
      <w:r w:rsidR="00AC558E" w:rsidRPr="0040113F">
        <w:t>.</w:t>
      </w:r>
    </w:p>
    <w:p w:rsidR="00262B75" w:rsidRDefault="007A25B2" w:rsidP="0046038C">
      <w:pPr>
        <w:spacing w:after="0" w:line="240" w:lineRule="auto"/>
      </w:pPr>
      <w:r>
        <w:t>Instalaciju na server naručitelja odabrani ponuditelj izvršit će uz pomoć administratora Naručitelja.</w:t>
      </w:r>
    </w:p>
    <w:p w:rsidR="007A25B2" w:rsidRPr="0040113F" w:rsidRDefault="007A25B2" w:rsidP="0046038C">
      <w:pPr>
        <w:spacing w:after="0" w:line="240" w:lineRule="auto"/>
      </w:pPr>
    </w:p>
    <w:p w:rsidR="00280C80" w:rsidRPr="0040113F" w:rsidRDefault="00AC558E" w:rsidP="007B2C9C">
      <w:pPr>
        <w:pStyle w:val="Heading3"/>
      </w:pPr>
      <w:bookmarkStart w:id="73" w:name="_Toc485798414"/>
      <w:bookmarkStart w:id="74" w:name="_Toc485130167"/>
      <w:r w:rsidRPr="0040113F">
        <w:t>MJESTO ISPORUKE</w:t>
      </w:r>
      <w:bookmarkEnd w:id="73"/>
      <w:r w:rsidRPr="0040113F">
        <w:t xml:space="preserve"> </w:t>
      </w:r>
      <w:bookmarkEnd w:id="74"/>
    </w:p>
    <w:p w:rsidR="00280C80" w:rsidRPr="0040113F" w:rsidRDefault="00F3144F" w:rsidP="0046038C">
      <w:pPr>
        <w:tabs>
          <w:tab w:val="left" w:pos="1701"/>
        </w:tabs>
        <w:spacing w:after="0" w:line="240" w:lineRule="auto"/>
      </w:pPr>
      <w:r>
        <w:t>Izrađenu</w:t>
      </w:r>
      <w:r w:rsidR="00270826" w:rsidRPr="0040113F">
        <w:t xml:space="preserve"> </w:t>
      </w:r>
      <w:r w:rsidR="00ED759A" w:rsidRPr="0040113F">
        <w:t>IT platforma se dostavlja na sljedeću adresu:</w:t>
      </w:r>
    </w:p>
    <w:p w:rsidR="00280C80" w:rsidRPr="0040113F" w:rsidRDefault="00ED759A" w:rsidP="0046038C">
      <w:pPr>
        <w:tabs>
          <w:tab w:val="left" w:pos="1701"/>
        </w:tabs>
        <w:spacing w:after="0" w:line="240" w:lineRule="auto"/>
      </w:pPr>
      <w:r w:rsidRPr="0040113F">
        <w:t>Hrvatski Crveni križ</w:t>
      </w:r>
    </w:p>
    <w:p w:rsidR="00280C80" w:rsidRPr="0040113F" w:rsidRDefault="00ED759A" w:rsidP="0046038C">
      <w:pPr>
        <w:tabs>
          <w:tab w:val="left" w:pos="1701"/>
        </w:tabs>
        <w:spacing w:after="0" w:line="240" w:lineRule="auto"/>
      </w:pPr>
      <w:r w:rsidRPr="0040113F">
        <w:t>Ulica Crvenog križa 16</w:t>
      </w:r>
    </w:p>
    <w:p w:rsidR="00280C80" w:rsidRPr="0040113F" w:rsidRDefault="00ED759A" w:rsidP="0046038C">
      <w:pPr>
        <w:tabs>
          <w:tab w:val="left" w:pos="1701"/>
        </w:tabs>
        <w:spacing w:after="0" w:line="240" w:lineRule="auto"/>
      </w:pPr>
      <w:r w:rsidRPr="0040113F">
        <w:t>10000 Zagreb</w:t>
      </w:r>
    </w:p>
    <w:p w:rsidR="00AC558E" w:rsidRDefault="00AC558E" w:rsidP="00262B75">
      <w:pPr>
        <w:spacing w:after="0" w:line="240" w:lineRule="auto"/>
      </w:pPr>
    </w:p>
    <w:p w:rsidR="00262B75" w:rsidRPr="0040113F" w:rsidRDefault="00262B75" w:rsidP="00262B75">
      <w:pPr>
        <w:spacing w:after="0" w:line="240" w:lineRule="auto"/>
      </w:pPr>
    </w:p>
    <w:p w:rsidR="004821DE" w:rsidRPr="007B2C9C" w:rsidRDefault="00055B77" w:rsidP="007A25B2">
      <w:pPr>
        <w:pStyle w:val="Heading2"/>
        <w:spacing w:before="0" w:line="240" w:lineRule="auto"/>
        <w:rPr>
          <w:sz w:val="24"/>
          <w:szCs w:val="24"/>
        </w:rPr>
      </w:pPr>
      <w:bookmarkStart w:id="75" w:name="_Toc485216539"/>
      <w:bookmarkStart w:id="76" w:name="_Toc485044671"/>
      <w:bookmarkStart w:id="77" w:name="_Toc485044700"/>
      <w:bookmarkStart w:id="78" w:name="_Toc485045564"/>
      <w:bookmarkStart w:id="79" w:name="_Toc485798415"/>
      <w:bookmarkEnd w:id="4"/>
      <w:bookmarkEnd w:id="5"/>
      <w:bookmarkEnd w:id="6"/>
      <w:bookmarkEnd w:id="75"/>
      <w:r w:rsidRPr="007B2C9C">
        <w:rPr>
          <w:sz w:val="24"/>
          <w:szCs w:val="24"/>
        </w:rPr>
        <w:t xml:space="preserve">ARHITEKTURA I TEHNIČKI ZAHTJEVI IT </w:t>
      </w:r>
      <w:r w:rsidR="001245A2" w:rsidRPr="007B2C9C">
        <w:rPr>
          <w:sz w:val="24"/>
          <w:szCs w:val="24"/>
        </w:rPr>
        <w:t>PLATFORME</w:t>
      </w:r>
      <w:bookmarkEnd w:id="76"/>
      <w:bookmarkEnd w:id="77"/>
      <w:bookmarkEnd w:id="78"/>
      <w:bookmarkEnd w:id="79"/>
      <w:r w:rsidR="00720BAE" w:rsidRPr="007B2C9C">
        <w:rPr>
          <w:sz w:val="24"/>
          <w:szCs w:val="24"/>
        </w:rPr>
        <w:t xml:space="preserve"> </w:t>
      </w:r>
    </w:p>
    <w:p w:rsidR="00262B75" w:rsidRDefault="00262B75" w:rsidP="0046038C">
      <w:pPr>
        <w:spacing w:after="0" w:line="240" w:lineRule="auto"/>
      </w:pPr>
    </w:p>
    <w:p w:rsidR="001245A2" w:rsidRPr="0040113F" w:rsidRDefault="001245A2" w:rsidP="0046038C">
      <w:pPr>
        <w:spacing w:after="0" w:line="240" w:lineRule="auto"/>
      </w:pPr>
      <w:r w:rsidRPr="0040113F">
        <w:t>Hrvatski Crveni križ ovom nabavom želi dobit</w:t>
      </w:r>
      <w:r w:rsidR="001861B3">
        <w:t xml:space="preserve">i IT platformu pomoću koje će </w:t>
      </w:r>
      <w:r w:rsidRPr="0040113F">
        <w:t xml:space="preserve">u potpunosti dokumentirati ulaz i izlaz prikupljene </w:t>
      </w:r>
      <w:r w:rsidR="000423CC" w:rsidRPr="0040113F">
        <w:t xml:space="preserve">humanitarne </w:t>
      </w:r>
      <w:r w:rsidRPr="0040113F">
        <w:t>pomoći</w:t>
      </w:r>
      <w:r w:rsidR="00720BAE" w:rsidRPr="0040113F">
        <w:t xml:space="preserve"> </w:t>
      </w:r>
      <w:r w:rsidR="001861B3">
        <w:t xml:space="preserve">– </w:t>
      </w:r>
      <w:r w:rsidR="00720BAE" w:rsidRPr="0040113F">
        <w:t>materijalno i financijski</w:t>
      </w:r>
      <w:r w:rsidRPr="0040113F">
        <w:t>, podatke o prikupljenoj financijskoj i materijalnoj pomoći, podatke o doniranoj hrani</w:t>
      </w:r>
      <w:r w:rsidR="000423CC" w:rsidRPr="0040113F">
        <w:t xml:space="preserve"> i ostalim potrepštinama, podatke</w:t>
      </w:r>
      <w:r w:rsidRPr="0040113F">
        <w:t xml:space="preserve"> </w:t>
      </w:r>
      <w:r w:rsidR="000423CC" w:rsidRPr="0040113F">
        <w:t xml:space="preserve">o Društvima Crvenog križa </w:t>
      </w:r>
      <w:r w:rsidRPr="0040113F">
        <w:t xml:space="preserve">te na transparentan način pratiti pomoć </w:t>
      </w:r>
      <w:r w:rsidR="000423CC" w:rsidRPr="0040113F">
        <w:t xml:space="preserve">koja je </w:t>
      </w:r>
      <w:r w:rsidR="00720BAE" w:rsidRPr="0040113F">
        <w:t xml:space="preserve">podijeljena krajnjem </w:t>
      </w:r>
      <w:r w:rsidRPr="0040113F">
        <w:t xml:space="preserve">korisniku i/ili grupi korisnika. </w:t>
      </w:r>
    </w:p>
    <w:p w:rsidR="00945A4B" w:rsidRDefault="00945A4B" w:rsidP="00647FDA">
      <w:pPr>
        <w:spacing w:after="0" w:line="240" w:lineRule="auto"/>
      </w:pPr>
    </w:p>
    <w:p w:rsidR="00647FDA" w:rsidRPr="0040113F" w:rsidRDefault="00647FDA" w:rsidP="00647FDA">
      <w:pPr>
        <w:spacing w:after="0" w:line="240" w:lineRule="auto"/>
      </w:pPr>
      <w:r>
        <w:t>Iz gore navedenih podataka</w:t>
      </w:r>
      <w:r w:rsidRPr="0040113F">
        <w:t xml:space="preserve"> treba </w:t>
      </w:r>
      <w:r>
        <w:t xml:space="preserve">se </w:t>
      </w:r>
      <w:r w:rsidRPr="0040113F">
        <w:t xml:space="preserve">omogućiti </w:t>
      </w:r>
      <w:r>
        <w:t>korisniku izrada</w:t>
      </w:r>
      <w:r w:rsidRPr="0040113F">
        <w:t xml:space="preserve"> standardiziranih </w:t>
      </w:r>
      <w:r>
        <w:t>izvješća te samostalna izrada</w:t>
      </w:r>
      <w:r w:rsidRPr="0040113F">
        <w:t xml:space="preserve"> proizvoljnih izvješća. </w:t>
      </w:r>
    </w:p>
    <w:p w:rsidR="00720BAE" w:rsidRPr="0040113F" w:rsidRDefault="00720BAE" w:rsidP="0046038C">
      <w:pPr>
        <w:spacing w:after="0" w:line="240" w:lineRule="auto"/>
      </w:pPr>
    </w:p>
    <w:p w:rsidR="00441BA9" w:rsidRDefault="006A5DCB" w:rsidP="0046038C">
      <w:pPr>
        <w:spacing w:after="0" w:line="240" w:lineRule="auto"/>
      </w:pPr>
      <w:r w:rsidRPr="0040113F">
        <w:t xml:space="preserve">Ponuditelj će prvo izraditi </w:t>
      </w:r>
      <w:r w:rsidR="000F5092">
        <w:t>testnu verziju</w:t>
      </w:r>
      <w:r w:rsidRPr="0040113F">
        <w:t xml:space="preserve"> IT platforme </w:t>
      </w:r>
      <w:r w:rsidR="00F232BD">
        <w:t>u roku od 4</w:t>
      </w:r>
      <w:r w:rsidR="00945A4B">
        <w:t>5</w:t>
      </w:r>
      <w:r w:rsidR="00720BAE" w:rsidRPr="0040113F">
        <w:t xml:space="preserve"> dana </w:t>
      </w:r>
      <w:r w:rsidRPr="0040113F">
        <w:t>n</w:t>
      </w:r>
      <w:r w:rsidR="000F5092">
        <w:t>akon čega će uslijediti testna ili pilot faza izrade IT platforme</w:t>
      </w:r>
      <w:r w:rsidRPr="0040113F">
        <w:t xml:space="preserve"> </w:t>
      </w:r>
      <w:r w:rsidR="00856836">
        <w:t>u trajanju od slijedećih 15 dana</w:t>
      </w:r>
      <w:r w:rsidR="00856836" w:rsidRPr="0040113F">
        <w:t xml:space="preserve"> </w:t>
      </w:r>
      <w:r w:rsidR="00856836">
        <w:t>u kojoj će odabrani p</w:t>
      </w:r>
      <w:r w:rsidRPr="0040113F">
        <w:t>onuditelj izraditi konačnu verziju platforme u suradnji s Naručiteljem.</w:t>
      </w:r>
      <w:r w:rsidR="00856836">
        <w:t xml:space="preserve"> </w:t>
      </w:r>
    </w:p>
    <w:p w:rsidR="00441BA9" w:rsidRDefault="00441BA9" w:rsidP="0046038C">
      <w:pPr>
        <w:spacing w:after="0" w:line="240" w:lineRule="auto"/>
      </w:pPr>
    </w:p>
    <w:p w:rsidR="00441BA9" w:rsidRDefault="00441BA9" w:rsidP="0046038C">
      <w:pPr>
        <w:spacing w:after="0" w:line="240" w:lineRule="auto"/>
      </w:pPr>
      <w:r>
        <w:t xml:space="preserve">U prvih sedam dana od sklapanja ugovora odabrani ponuditelj će </w:t>
      </w:r>
      <w:r w:rsidR="0026444C">
        <w:t xml:space="preserve">u suradnji s naručiteljem </w:t>
      </w:r>
      <w:r>
        <w:t xml:space="preserve">izraditi detaljnu </w:t>
      </w:r>
      <w:r w:rsidR="00274FDE">
        <w:t xml:space="preserve">tehničku </w:t>
      </w:r>
      <w:r>
        <w:t xml:space="preserve">projektnu dokumentaciju </w:t>
      </w:r>
      <w:r w:rsidR="00945A4B">
        <w:t xml:space="preserve">uključujući detaljnu specifikaciju web servisa, a </w:t>
      </w:r>
      <w:r w:rsidR="00171CAE">
        <w:t>prema kojoj</w:t>
      </w:r>
      <w:r w:rsidR="0026444C">
        <w:t xml:space="preserve"> će razviti testnu verziju IT platforme. Konačnu verziju projektne dokumentacije </w:t>
      </w:r>
      <w:r w:rsidR="00856836">
        <w:t>s</w:t>
      </w:r>
      <w:r w:rsidR="0026444C">
        <w:t xml:space="preserve"> osnovnim uputama za rad</w:t>
      </w:r>
      <w:r w:rsidR="00171CAE">
        <w:t>, specifikacijama web servisa</w:t>
      </w:r>
      <w:r w:rsidR="009F2FE3">
        <w:t xml:space="preserve"> i izvornim kodom programskog sustava</w:t>
      </w:r>
      <w:r w:rsidR="00856836">
        <w:t>, odabrani ponuditelj</w:t>
      </w:r>
      <w:r w:rsidR="0026444C">
        <w:t xml:space="preserve"> predat će naručitelju s primopredajnim zapisnikom. </w:t>
      </w:r>
    </w:p>
    <w:p w:rsidR="00856836" w:rsidRDefault="00856836" w:rsidP="0046038C">
      <w:pPr>
        <w:spacing w:after="0" w:line="240" w:lineRule="auto"/>
      </w:pPr>
    </w:p>
    <w:p w:rsidR="00720BAE" w:rsidRDefault="00856836" w:rsidP="0046038C">
      <w:pPr>
        <w:spacing w:after="0" w:line="240" w:lineRule="auto"/>
      </w:pPr>
      <w:r>
        <w:t>Tijekom testnog razdoblja odabrani ponuditelj uklonit će eventualne greške i napraviti ispravke i izmjene kojima se IT platforma usklađuje s projektnom dokumentacijom.</w:t>
      </w:r>
    </w:p>
    <w:p w:rsidR="00856836" w:rsidRDefault="00856836" w:rsidP="00441BA9">
      <w:pPr>
        <w:spacing w:after="0" w:line="240" w:lineRule="auto"/>
      </w:pPr>
    </w:p>
    <w:p w:rsidR="00441BA9" w:rsidRPr="00441BA9" w:rsidRDefault="00441BA9" w:rsidP="00441BA9">
      <w:pPr>
        <w:spacing w:after="0" w:line="240" w:lineRule="auto"/>
        <w:rPr>
          <w:strike/>
        </w:rPr>
      </w:pPr>
      <w:r>
        <w:lastRenderedPageBreak/>
        <w:t>Predmet nabave je</w:t>
      </w:r>
      <w:r w:rsidR="00856836">
        <w:t xml:space="preserve"> izrada i implementacija</w:t>
      </w:r>
      <w:r>
        <w:t xml:space="preserve"> </w:t>
      </w:r>
      <w:r w:rsidR="00856836">
        <w:t xml:space="preserve"> </w:t>
      </w:r>
      <w:r>
        <w:t xml:space="preserve">IT platforma uz uključeno </w:t>
      </w:r>
      <w:r w:rsidR="00647FDA">
        <w:t xml:space="preserve">redovito </w:t>
      </w:r>
      <w:r>
        <w:t>održavanje i podršku u jams</w:t>
      </w:r>
      <w:r w:rsidR="00FC51B1">
        <w:t>tvenom razdoblju od šest mjeseci</w:t>
      </w:r>
      <w:r>
        <w:t xml:space="preserve"> nakon primopredaje izrađene IT platforme (potpisanog primopredajnog zapisnika). </w:t>
      </w:r>
    </w:p>
    <w:p w:rsidR="00441BA9" w:rsidRDefault="00441BA9" w:rsidP="00441BA9">
      <w:pPr>
        <w:pStyle w:val="NoSpacing"/>
      </w:pPr>
    </w:p>
    <w:p w:rsidR="00441BA9" w:rsidRPr="009214CF" w:rsidRDefault="007C751F" w:rsidP="00441BA9">
      <w:pPr>
        <w:pStyle w:val="NoSpacing"/>
      </w:pPr>
      <w:r>
        <w:t>Redovito</w:t>
      </w:r>
      <w:r w:rsidR="00441BA9">
        <w:t xml:space="preserve"> </w:t>
      </w:r>
      <w:r>
        <w:t>o</w:t>
      </w:r>
      <w:r w:rsidR="00441BA9" w:rsidRPr="009214CF">
        <w:t>državanje i podrška u ja</w:t>
      </w:r>
      <w:r w:rsidR="00FC51B1">
        <w:t>mstvenom razdoblju uključuje sl</w:t>
      </w:r>
      <w:r w:rsidR="00441BA9" w:rsidRPr="009214CF">
        <w:t>jedeće:</w:t>
      </w:r>
    </w:p>
    <w:p w:rsidR="00295205" w:rsidRPr="009214CF" w:rsidRDefault="00295205" w:rsidP="00441BA9">
      <w:pPr>
        <w:pStyle w:val="NoSpacing"/>
        <w:numPr>
          <w:ilvl w:val="1"/>
          <w:numId w:val="38"/>
        </w:numPr>
      </w:pPr>
      <w:r w:rsidRPr="009214CF">
        <w:t>U</w:t>
      </w:r>
      <w:r w:rsidR="00856836" w:rsidRPr="009214CF">
        <w:t>klanjanje grešaka i izmjene kojima se IT platforma usklađuje s projektnom dokumentacijom (gr</w:t>
      </w:r>
      <w:r w:rsidR="00A35019" w:rsidRPr="009214CF">
        <w:t xml:space="preserve">eške koje su naknadno utvrđene), </w:t>
      </w:r>
    </w:p>
    <w:p w:rsidR="00441BA9" w:rsidRPr="009214CF" w:rsidRDefault="00295205" w:rsidP="00856836">
      <w:pPr>
        <w:pStyle w:val="NoSpacing"/>
        <w:numPr>
          <w:ilvl w:val="1"/>
          <w:numId w:val="38"/>
        </w:numPr>
      </w:pPr>
      <w:r w:rsidRPr="009214CF">
        <w:t xml:space="preserve">Zakonske i ugovorne promjene vezane za izmjenu propisa i uvjeta prikupljanja i distribucije humanitarne pomoći, a koje </w:t>
      </w:r>
      <w:r w:rsidR="00A35019" w:rsidRPr="009214CF">
        <w:t>traže</w:t>
      </w:r>
      <w:r w:rsidRPr="009214CF">
        <w:t xml:space="preserve"> </w:t>
      </w:r>
      <w:r w:rsidR="00856836" w:rsidRPr="009214CF">
        <w:t>promjene u softveru</w:t>
      </w:r>
      <w:r w:rsidR="00A35019" w:rsidRPr="009214CF">
        <w:t>,</w:t>
      </w:r>
    </w:p>
    <w:p w:rsidR="00441BA9" w:rsidRPr="009214CF" w:rsidRDefault="00441BA9" w:rsidP="00441BA9">
      <w:pPr>
        <w:pStyle w:val="NoSpacing"/>
        <w:numPr>
          <w:ilvl w:val="1"/>
          <w:numId w:val="38"/>
        </w:numPr>
      </w:pPr>
      <w:proofErr w:type="spellStart"/>
      <w:r w:rsidRPr="009214CF">
        <w:t>Help</w:t>
      </w:r>
      <w:proofErr w:type="spellEnd"/>
      <w:r w:rsidRPr="009214CF">
        <w:t xml:space="preserve"> desk </w:t>
      </w:r>
      <w:r w:rsidR="001D0224" w:rsidRPr="009214CF">
        <w:t>za pomoć kod problema u korištenju softvera te poslovne konzultacije za bolji rad</w:t>
      </w:r>
      <w:r w:rsidR="00EE21E9" w:rsidRPr="009214CF">
        <w:t xml:space="preserve"> IT platforme</w:t>
      </w:r>
      <w:r w:rsidR="00DA0B7E">
        <w:t>,</w:t>
      </w:r>
    </w:p>
    <w:p w:rsidR="006B1AA5" w:rsidRPr="00F04B58" w:rsidRDefault="006B1AA5" w:rsidP="006B1AA5">
      <w:pPr>
        <w:pStyle w:val="NoSpacing"/>
        <w:numPr>
          <w:ilvl w:val="1"/>
          <w:numId w:val="38"/>
        </w:numPr>
      </w:pPr>
      <w:r w:rsidRPr="00F04B58">
        <w:t>P</w:t>
      </w:r>
      <w:r w:rsidR="00DA0B7E" w:rsidRPr="00F04B58">
        <w:t xml:space="preserve">rilagodbe i </w:t>
      </w:r>
      <w:r w:rsidRPr="00F04B58">
        <w:t xml:space="preserve">dorade izrađenih aplikacija </w:t>
      </w:r>
      <w:r w:rsidR="00DA0B7E" w:rsidRPr="00F04B58">
        <w:t>prema zahtjevu korisnika u maksimalnom fondu od 10 sati mjesečno, ako se pojavi potreba (fond od 10 sati mjesečno koji može se i ne mora iskoristiti).</w:t>
      </w:r>
    </w:p>
    <w:p w:rsidR="00DA0B7E" w:rsidRPr="00F04B58" w:rsidRDefault="00DA0B7E" w:rsidP="00DA0B7E">
      <w:pPr>
        <w:pStyle w:val="NoSpacing"/>
        <w:ind w:left="360"/>
      </w:pPr>
    </w:p>
    <w:p w:rsidR="00DA0B7E" w:rsidRPr="00F04B58" w:rsidRDefault="007C751F" w:rsidP="007C751F">
      <w:pPr>
        <w:pStyle w:val="NoSpacing"/>
      </w:pPr>
      <w:r>
        <w:t>Redovito o</w:t>
      </w:r>
      <w:r w:rsidR="00DA0B7E" w:rsidRPr="00F04B58">
        <w:t>državanje i podrška u jamstvenom roku može biti maksimalno do iznosa od 10% troška za izradu IT platforme</w:t>
      </w:r>
      <w:r w:rsidR="00F04B58" w:rsidRPr="00F04B58">
        <w:t>.</w:t>
      </w:r>
    </w:p>
    <w:p w:rsidR="00F04B58" w:rsidRPr="00F04B58" w:rsidRDefault="00F04B58" w:rsidP="00DA0B7E">
      <w:pPr>
        <w:pStyle w:val="NoSpacing"/>
        <w:ind w:left="360"/>
      </w:pPr>
    </w:p>
    <w:p w:rsidR="00F04B58" w:rsidRPr="00F04B58" w:rsidRDefault="00F04B58" w:rsidP="007C751F">
      <w:pPr>
        <w:pStyle w:val="NoSpacing"/>
      </w:pPr>
      <w:r w:rsidRPr="00F04B58">
        <w:t xml:space="preserve">Druge dorade i izmjene aplikacije koje nisu pokrivene gore navedenim održavanjem i podrškom u jamstvenom razdoblju ako se pojavi potreba, radit će se prema cjeniku koji će biti sastavni dio ponude. </w:t>
      </w:r>
    </w:p>
    <w:p w:rsidR="00280C80" w:rsidRPr="0040113F" w:rsidRDefault="00280C80" w:rsidP="00CB3991">
      <w:pPr>
        <w:pStyle w:val="NoSpacing"/>
      </w:pPr>
    </w:p>
    <w:p w:rsidR="00912E1B" w:rsidRPr="0040113F" w:rsidRDefault="001245A2" w:rsidP="0046038C">
      <w:pPr>
        <w:spacing w:after="0" w:line="240" w:lineRule="auto"/>
      </w:pPr>
      <w:r w:rsidRPr="0040113F">
        <w:t>Učinkovitost sustava tijekom korištenja treba biti postignuta i s funkcionalnog i s tehničkog gledišta. Od odabranog se Ponuditelja očekuje da će angažirati kompetentne stručnjake, koji će u razvoju i primjeni sustava koristiti suvremene razvojne metodologije te napredne razvojne alate i okoline.</w:t>
      </w:r>
    </w:p>
    <w:p w:rsidR="00720BAE" w:rsidRPr="0040113F" w:rsidRDefault="00720BAE" w:rsidP="0046038C">
      <w:pPr>
        <w:spacing w:after="0" w:line="240" w:lineRule="auto"/>
      </w:pPr>
    </w:p>
    <w:p w:rsidR="009078E7" w:rsidRPr="009078E7" w:rsidRDefault="009078E7" w:rsidP="009078E7">
      <w:pPr>
        <w:pStyle w:val="ListParagraph"/>
        <w:numPr>
          <w:ilvl w:val="0"/>
          <w:numId w:val="4"/>
        </w:numPr>
        <w:spacing w:after="0" w:line="240" w:lineRule="auto"/>
        <w:contextualSpacing w:val="0"/>
        <w:outlineLvl w:val="2"/>
        <w:rPr>
          <w:b/>
          <w:bCs/>
          <w:vanish/>
          <w:sz w:val="24"/>
          <w:u w:val="single"/>
        </w:rPr>
      </w:pPr>
      <w:bookmarkStart w:id="80" w:name="_Toc485043110"/>
      <w:bookmarkStart w:id="81" w:name="_Toc485043228"/>
      <w:bookmarkStart w:id="82" w:name="_Toc485043285"/>
      <w:bookmarkStart w:id="83" w:name="_Toc485043990"/>
      <w:bookmarkStart w:id="84" w:name="_Toc485044408"/>
      <w:bookmarkStart w:id="85" w:name="_Toc485044470"/>
      <w:bookmarkStart w:id="86" w:name="_Toc485044499"/>
      <w:bookmarkStart w:id="87" w:name="_Toc485044528"/>
      <w:bookmarkStart w:id="88" w:name="_Toc485044672"/>
      <w:bookmarkStart w:id="89" w:name="_Toc485044701"/>
      <w:bookmarkStart w:id="90" w:name="_Toc485044740"/>
      <w:bookmarkStart w:id="91" w:name="_Toc485044831"/>
      <w:bookmarkStart w:id="92" w:name="_Toc485045123"/>
      <w:bookmarkStart w:id="93" w:name="_Toc485045355"/>
      <w:bookmarkStart w:id="94" w:name="_Toc485045565"/>
      <w:bookmarkStart w:id="95" w:name="_Toc485045637"/>
      <w:bookmarkStart w:id="96" w:name="_Toc485045843"/>
      <w:bookmarkStart w:id="97" w:name="_Toc485045941"/>
      <w:bookmarkStart w:id="98" w:name="_Toc485045985"/>
      <w:bookmarkStart w:id="99" w:name="_Toc485046004"/>
      <w:bookmarkStart w:id="100" w:name="_Toc485046033"/>
      <w:bookmarkStart w:id="101" w:name="_Toc485046776"/>
      <w:bookmarkStart w:id="102" w:name="_Toc485047332"/>
      <w:bookmarkStart w:id="103" w:name="_Toc485047413"/>
      <w:bookmarkStart w:id="104" w:name="_Toc485047794"/>
      <w:bookmarkStart w:id="105" w:name="_Toc485049150"/>
      <w:bookmarkStart w:id="106" w:name="_Toc485105875"/>
      <w:bookmarkStart w:id="107" w:name="_Toc485199934"/>
      <w:bookmarkStart w:id="108" w:name="_Toc485199993"/>
      <w:bookmarkStart w:id="109" w:name="_Toc485212001"/>
      <w:bookmarkStart w:id="110" w:name="_Toc485216546"/>
      <w:bookmarkStart w:id="111" w:name="_Toc485219172"/>
      <w:bookmarkStart w:id="112" w:name="_Toc485219259"/>
      <w:bookmarkStart w:id="113" w:name="_Toc485219346"/>
      <w:bookmarkStart w:id="114" w:name="_Toc485220733"/>
      <w:bookmarkStart w:id="115" w:name="_Toc485220823"/>
      <w:bookmarkStart w:id="116" w:name="_Toc485221146"/>
      <w:bookmarkStart w:id="117" w:name="_Toc485221366"/>
      <w:bookmarkStart w:id="118" w:name="_Toc485315429"/>
      <w:bookmarkStart w:id="119" w:name="_Toc485315524"/>
      <w:bookmarkStart w:id="120" w:name="_Toc485316467"/>
      <w:bookmarkStart w:id="121" w:name="_Toc485317001"/>
      <w:bookmarkStart w:id="122" w:name="_Toc485384113"/>
      <w:bookmarkStart w:id="123" w:name="_Toc485384206"/>
      <w:bookmarkStart w:id="124" w:name="_Toc485626820"/>
      <w:bookmarkStart w:id="125" w:name="_Toc485643082"/>
      <w:bookmarkStart w:id="126" w:name="_Toc485643182"/>
      <w:bookmarkStart w:id="127" w:name="_Toc485643283"/>
      <w:bookmarkStart w:id="128" w:name="_Toc485643382"/>
      <w:bookmarkStart w:id="129" w:name="_Toc485643481"/>
      <w:bookmarkStart w:id="130" w:name="_Toc485643580"/>
      <w:bookmarkStart w:id="131" w:name="_Toc485643696"/>
      <w:bookmarkStart w:id="132" w:name="_Toc485644242"/>
      <w:bookmarkStart w:id="133" w:name="_Toc485644934"/>
      <w:bookmarkStart w:id="134" w:name="_Toc485645039"/>
      <w:bookmarkStart w:id="135" w:name="_Toc485645138"/>
      <w:bookmarkStart w:id="136" w:name="_Toc485646481"/>
      <w:bookmarkStart w:id="137" w:name="_Toc485681917"/>
      <w:bookmarkStart w:id="138" w:name="_Toc485682015"/>
      <w:bookmarkStart w:id="139" w:name="_Toc485755979"/>
      <w:bookmarkStart w:id="140" w:name="_Toc485756074"/>
      <w:bookmarkStart w:id="141" w:name="_Toc485756169"/>
      <w:bookmarkStart w:id="142" w:name="_Toc485796935"/>
      <w:bookmarkStart w:id="143" w:name="_Toc485798416"/>
      <w:bookmarkStart w:id="144" w:name="_Toc485044674"/>
      <w:bookmarkStart w:id="145" w:name="_Toc485044703"/>
      <w:bookmarkStart w:id="146" w:name="_Toc48504556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280C80" w:rsidRPr="00CB3991" w:rsidRDefault="00CF1E64" w:rsidP="007B2C9C">
      <w:pPr>
        <w:pStyle w:val="Heading3"/>
      </w:pPr>
      <w:bookmarkStart w:id="147" w:name="_Toc485798417"/>
      <w:r w:rsidRPr="00CB3991">
        <w:t>FUNKCIONALNA ARHITEKTURA SUSTAVA</w:t>
      </w:r>
      <w:bookmarkEnd w:id="144"/>
      <w:bookmarkEnd w:id="145"/>
      <w:bookmarkEnd w:id="146"/>
      <w:bookmarkEnd w:id="147"/>
    </w:p>
    <w:p w:rsidR="009078E7" w:rsidRDefault="009078E7" w:rsidP="0046038C">
      <w:pPr>
        <w:spacing w:after="0" w:line="240" w:lineRule="auto"/>
      </w:pPr>
    </w:p>
    <w:p w:rsidR="008C32DA" w:rsidRPr="0040113F" w:rsidRDefault="008C32DA" w:rsidP="0046038C">
      <w:pPr>
        <w:spacing w:after="0" w:line="240" w:lineRule="auto"/>
      </w:pPr>
      <w:r w:rsidRPr="0040113F">
        <w:t>Naručitelj očekuje da će IT platforma postići sposobnost praćenja tijeka svih poslovnih procesa koji su u zadanim granicama funkcionalnosti te zapisa i tokova informacija koji su povezani s poslovnim događajima i transakcijama.</w:t>
      </w:r>
    </w:p>
    <w:p w:rsidR="009110AA" w:rsidRPr="0040113F" w:rsidRDefault="009110AA" w:rsidP="0046038C">
      <w:pPr>
        <w:spacing w:after="0" w:line="240" w:lineRule="auto"/>
      </w:pPr>
    </w:p>
    <w:p w:rsidR="00A807B7" w:rsidRPr="0040113F" w:rsidRDefault="00A807B7" w:rsidP="0046038C">
      <w:pPr>
        <w:spacing w:after="0" w:line="240" w:lineRule="auto"/>
      </w:pPr>
      <w:r w:rsidRPr="0040113F">
        <w:t>U aplikativnom smislu, IT platforma treba sadržavati sljedeće komponente:</w:t>
      </w:r>
    </w:p>
    <w:p w:rsidR="001C3CDC" w:rsidRPr="0040113F" w:rsidRDefault="001C3CDC" w:rsidP="0046038C">
      <w:pPr>
        <w:pStyle w:val="ListParagraph"/>
        <w:numPr>
          <w:ilvl w:val="0"/>
          <w:numId w:val="2"/>
        </w:numPr>
        <w:spacing w:after="0" w:line="240" w:lineRule="auto"/>
      </w:pPr>
      <w:r w:rsidRPr="0040113F">
        <w:t>bazu prikupljene materijalne i financijske pomoći</w:t>
      </w:r>
    </w:p>
    <w:p w:rsidR="008C32DA" w:rsidRPr="0040113F" w:rsidRDefault="00681CD1" w:rsidP="0046038C">
      <w:pPr>
        <w:pStyle w:val="ListParagraph"/>
        <w:numPr>
          <w:ilvl w:val="0"/>
          <w:numId w:val="2"/>
        </w:numPr>
        <w:spacing w:after="0" w:line="240" w:lineRule="auto"/>
      </w:pPr>
      <w:r w:rsidRPr="0040113F">
        <w:t>bazu krajnjih korisnika humanitarne pomoći</w:t>
      </w:r>
      <w:r w:rsidR="001C3CDC" w:rsidRPr="0040113F">
        <w:t xml:space="preserve"> s praćenjem podjele humanitarne pomoći</w:t>
      </w:r>
    </w:p>
    <w:p w:rsidR="001C3CDC" w:rsidRPr="0040113F" w:rsidRDefault="00681CD1" w:rsidP="001C3CDC">
      <w:pPr>
        <w:pStyle w:val="ListParagraph"/>
        <w:numPr>
          <w:ilvl w:val="0"/>
          <w:numId w:val="2"/>
        </w:numPr>
        <w:spacing w:after="0" w:line="240" w:lineRule="auto"/>
      </w:pPr>
      <w:r w:rsidRPr="0040113F">
        <w:t>sustav kategorizacije svrhe humanitarne pomoći</w:t>
      </w:r>
    </w:p>
    <w:p w:rsidR="00681CD1" w:rsidRPr="0040113F" w:rsidRDefault="00681CD1" w:rsidP="0046038C">
      <w:pPr>
        <w:pStyle w:val="ListParagraph"/>
        <w:numPr>
          <w:ilvl w:val="0"/>
          <w:numId w:val="2"/>
        </w:numPr>
        <w:spacing w:after="0" w:line="240" w:lineRule="auto"/>
      </w:pPr>
      <w:r w:rsidRPr="0040113F">
        <w:t>sustav praćenja putnih troškova</w:t>
      </w:r>
    </w:p>
    <w:p w:rsidR="00681CD1" w:rsidRPr="0040113F" w:rsidRDefault="00681CD1" w:rsidP="0046038C">
      <w:pPr>
        <w:pStyle w:val="ListParagraph"/>
        <w:numPr>
          <w:ilvl w:val="0"/>
          <w:numId w:val="2"/>
        </w:numPr>
        <w:spacing w:after="0" w:line="240" w:lineRule="auto"/>
      </w:pPr>
      <w:r w:rsidRPr="0040113F">
        <w:t>sustav kategorizacije izvještaja i mogućnost izrade izvještaja</w:t>
      </w:r>
    </w:p>
    <w:p w:rsidR="000423CC" w:rsidRPr="0040113F" w:rsidRDefault="00294AFF" w:rsidP="0046038C">
      <w:pPr>
        <w:pStyle w:val="ListParagraph"/>
        <w:numPr>
          <w:ilvl w:val="0"/>
          <w:numId w:val="2"/>
        </w:numPr>
        <w:spacing w:after="0" w:line="240" w:lineRule="auto"/>
      </w:pPr>
      <w:r w:rsidRPr="0040113F">
        <w:t>mogućnost proširivanja komponenti IT platforme za praćenje podjele paketa</w:t>
      </w:r>
    </w:p>
    <w:p w:rsidR="00280C80" w:rsidRPr="0040113F" w:rsidRDefault="000423CC" w:rsidP="0046038C">
      <w:pPr>
        <w:pStyle w:val="ListParagraph"/>
        <w:numPr>
          <w:ilvl w:val="0"/>
          <w:numId w:val="2"/>
        </w:numPr>
        <w:spacing w:after="0" w:line="240" w:lineRule="auto"/>
      </w:pPr>
      <w:r w:rsidRPr="0040113F">
        <w:t xml:space="preserve">horizontalne funkcionalnosti </w:t>
      </w:r>
    </w:p>
    <w:p w:rsidR="009110AA" w:rsidRPr="0040113F" w:rsidRDefault="009110AA" w:rsidP="009110AA">
      <w:pPr>
        <w:spacing w:after="0" w:line="240" w:lineRule="auto"/>
      </w:pPr>
    </w:p>
    <w:p w:rsidR="00280C80" w:rsidRPr="0040113F" w:rsidRDefault="0043045E" w:rsidP="007B2C9C">
      <w:pPr>
        <w:pStyle w:val="Heading3"/>
      </w:pPr>
      <w:bookmarkStart w:id="148" w:name="_Toc485044675"/>
      <w:bookmarkStart w:id="149" w:name="_Toc485044704"/>
      <w:bookmarkStart w:id="150" w:name="_Toc485045568"/>
      <w:bookmarkStart w:id="151" w:name="_Toc485798418"/>
      <w:r w:rsidRPr="0040113F">
        <w:t>HORIZONTALNE FUNKCIONALNOSTI</w:t>
      </w:r>
      <w:bookmarkEnd w:id="148"/>
      <w:bookmarkEnd w:id="149"/>
      <w:bookmarkEnd w:id="150"/>
      <w:bookmarkEnd w:id="151"/>
    </w:p>
    <w:p w:rsidR="007B2C9C" w:rsidRDefault="007B2C9C" w:rsidP="0046038C">
      <w:pPr>
        <w:spacing w:after="0" w:line="240" w:lineRule="auto"/>
      </w:pPr>
    </w:p>
    <w:p w:rsidR="0043045E" w:rsidRPr="0040113F" w:rsidRDefault="0043045E" w:rsidP="0046038C">
      <w:pPr>
        <w:spacing w:after="0" w:line="240" w:lineRule="auto"/>
      </w:pPr>
      <w:r w:rsidRPr="0040113F">
        <w:t>IT platforma mora sadržavati sljedeće horizontalne funkcionalnosti:</w:t>
      </w:r>
    </w:p>
    <w:p w:rsidR="0043045E" w:rsidRPr="0040113F" w:rsidRDefault="0043045E" w:rsidP="0046038C">
      <w:pPr>
        <w:pStyle w:val="ListParagraph"/>
        <w:numPr>
          <w:ilvl w:val="0"/>
          <w:numId w:val="5"/>
        </w:numPr>
        <w:spacing w:after="0" w:line="240" w:lineRule="auto"/>
      </w:pPr>
      <w:proofErr w:type="spellStart"/>
      <w:r w:rsidRPr="0040113F">
        <w:t>Autentifikacija</w:t>
      </w:r>
      <w:proofErr w:type="spellEnd"/>
      <w:r w:rsidRPr="0040113F">
        <w:t xml:space="preserve"> i autorizacija korisnika</w:t>
      </w:r>
    </w:p>
    <w:p w:rsidR="0043045E" w:rsidRPr="0040113F" w:rsidRDefault="0043045E" w:rsidP="0046038C">
      <w:pPr>
        <w:pStyle w:val="ListParagraph"/>
        <w:numPr>
          <w:ilvl w:val="0"/>
          <w:numId w:val="5"/>
        </w:numPr>
        <w:spacing w:after="0" w:line="240" w:lineRule="auto"/>
      </w:pPr>
      <w:r w:rsidRPr="0040113F">
        <w:t>Sigurnost sustava i podataka</w:t>
      </w:r>
    </w:p>
    <w:p w:rsidR="00427C11" w:rsidRPr="0040113F" w:rsidRDefault="0043045E" w:rsidP="0046038C">
      <w:pPr>
        <w:pStyle w:val="ListParagraph"/>
        <w:numPr>
          <w:ilvl w:val="0"/>
          <w:numId w:val="5"/>
        </w:numPr>
        <w:spacing w:after="0" w:line="240" w:lineRule="auto"/>
      </w:pPr>
      <w:r w:rsidRPr="0040113F">
        <w:t>Sigu</w:t>
      </w:r>
      <w:r w:rsidR="00427C11" w:rsidRPr="0040113F">
        <w:t>rnost i mogućnost praćenja pristupa i transakcija</w:t>
      </w:r>
    </w:p>
    <w:p w:rsidR="00427C11" w:rsidRPr="0040113F" w:rsidRDefault="00427C11" w:rsidP="0046038C">
      <w:pPr>
        <w:pStyle w:val="ListParagraph"/>
        <w:numPr>
          <w:ilvl w:val="0"/>
          <w:numId w:val="5"/>
        </w:numPr>
        <w:spacing w:after="0" w:line="240" w:lineRule="auto"/>
      </w:pPr>
      <w:r w:rsidRPr="0040113F">
        <w:t xml:space="preserve">Povezivanje s drugim sustavima i </w:t>
      </w:r>
      <w:proofErr w:type="spellStart"/>
      <w:r w:rsidRPr="0040113F">
        <w:t>interoperabilnost</w:t>
      </w:r>
      <w:proofErr w:type="spellEnd"/>
      <w:r w:rsidRPr="0040113F">
        <w:t xml:space="preserve"> </w:t>
      </w:r>
    </w:p>
    <w:p w:rsidR="00427C11" w:rsidRPr="0040113F" w:rsidRDefault="00427C11" w:rsidP="001C3CDC">
      <w:pPr>
        <w:spacing w:after="0" w:line="240" w:lineRule="auto"/>
      </w:pPr>
    </w:p>
    <w:p w:rsidR="00FA47D2" w:rsidRPr="0040113F" w:rsidRDefault="00FA47D2" w:rsidP="0046038C">
      <w:pPr>
        <w:pStyle w:val="ListParagraph"/>
        <w:keepNext/>
        <w:keepLines/>
        <w:numPr>
          <w:ilvl w:val="0"/>
          <w:numId w:val="7"/>
        </w:numPr>
        <w:spacing w:after="0" w:line="240" w:lineRule="auto"/>
        <w:contextualSpacing w:val="0"/>
        <w:outlineLvl w:val="3"/>
        <w:rPr>
          <w:rFonts w:eastAsiaTheme="majorEastAsia" w:cstheme="majorBidi"/>
          <w:b/>
          <w:bCs/>
          <w:i/>
          <w:iCs/>
          <w:vanish/>
        </w:rPr>
      </w:pPr>
      <w:bookmarkStart w:id="152" w:name="_Toc485046037"/>
      <w:bookmarkStart w:id="153" w:name="_Toc485046780"/>
      <w:bookmarkStart w:id="154" w:name="_Toc485047336"/>
      <w:bookmarkStart w:id="155" w:name="_Toc485047417"/>
      <w:bookmarkStart w:id="156" w:name="_Toc485047798"/>
      <w:bookmarkStart w:id="157" w:name="_Toc485049154"/>
      <w:bookmarkStart w:id="158" w:name="_Toc485105879"/>
      <w:bookmarkStart w:id="159" w:name="_Toc485199938"/>
      <w:bookmarkStart w:id="160" w:name="_Toc485199997"/>
      <w:bookmarkStart w:id="161" w:name="_Toc485212005"/>
      <w:bookmarkStart w:id="162" w:name="_Toc485216550"/>
      <w:bookmarkStart w:id="163" w:name="_Toc485219176"/>
      <w:bookmarkStart w:id="164" w:name="_Toc485219263"/>
      <w:bookmarkStart w:id="165" w:name="_Toc485219350"/>
      <w:bookmarkStart w:id="166" w:name="_Toc485220737"/>
      <w:bookmarkStart w:id="167" w:name="_Toc485220827"/>
      <w:bookmarkStart w:id="168" w:name="_Toc485221150"/>
      <w:bookmarkStart w:id="169" w:name="_Toc485221370"/>
      <w:bookmarkStart w:id="170" w:name="_Toc485315433"/>
      <w:bookmarkStart w:id="171" w:name="_Toc485315528"/>
      <w:bookmarkStart w:id="172" w:name="_Toc485316471"/>
      <w:bookmarkStart w:id="173" w:name="_Toc485317005"/>
      <w:bookmarkStart w:id="174" w:name="_Toc485384117"/>
      <w:bookmarkStart w:id="175" w:name="_Toc485384210"/>
      <w:bookmarkStart w:id="176" w:name="_Toc485626824"/>
      <w:bookmarkStart w:id="177" w:name="_Toc485643086"/>
      <w:bookmarkStart w:id="178" w:name="_Toc485643186"/>
      <w:bookmarkStart w:id="179" w:name="_Toc485643287"/>
      <w:bookmarkStart w:id="180" w:name="_Toc485643386"/>
      <w:bookmarkStart w:id="181" w:name="_Toc485643485"/>
      <w:bookmarkStart w:id="182" w:name="_Toc485643584"/>
      <w:bookmarkStart w:id="183" w:name="_Toc485643700"/>
      <w:bookmarkStart w:id="184" w:name="_Toc485644246"/>
      <w:bookmarkStart w:id="185" w:name="_Toc485644938"/>
      <w:bookmarkStart w:id="186" w:name="_Toc485645043"/>
      <w:bookmarkStart w:id="187" w:name="_Toc485645142"/>
      <w:bookmarkStart w:id="188" w:name="_Toc485646485"/>
      <w:bookmarkStart w:id="189" w:name="_Toc485681921"/>
      <w:bookmarkStart w:id="190" w:name="_Toc485682019"/>
      <w:bookmarkStart w:id="191" w:name="_Toc485755982"/>
      <w:bookmarkStart w:id="192" w:name="_Toc485756077"/>
      <w:bookmarkStart w:id="193" w:name="_Toc485756172"/>
      <w:bookmarkStart w:id="194" w:name="_Toc485796938"/>
      <w:bookmarkStart w:id="195" w:name="_Toc485798419"/>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4821DE" w:rsidRPr="0040113F" w:rsidRDefault="004821DE" w:rsidP="0046038C">
      <w:pPr>
        <w:pStyle w:val="ListParagraph"/>
        <w:keepNext/>
        <w:keepLines/>
        <w:numPr>
          <w:ilvl w:val="0"/>
          <w:numId w:val="10"/>
        </w:numPr>
        <w:spacing w:after="0" w:line="240" w:lineRule="auto"/>
        <w:contextualSpacing w:val="0"/>
        <w:outlineLvl w:val="3"/>
        <w:rPr>
          <w:rFonts w:eastAsiaTheme="majorEastAsia" w:cstheme="majorBidi"/>
          <w:b/>
          <w:bCs/>
          <w:i/>
          <w:iCs/>
          <w:vanish/>
        </w:rPr>
      </w:pPr>
      <w:bookmarkStart w:id="196" w:name="_Toc485046038"/>
      <w:bookmarkStart w:id="197" w:name="_Toc485046781"/>
      <w:bookmarkStart w:id="198" w:name="_Toc485047337"/>
      <w:bookmarkStart w:id="199" w:name="_Toc485047418"/>
      <w:bookmarkStart w:id="200" w:name="_Toc485047799"/>
      <w:bookmarkStart w:id="201" w:name="_Toc485049155"/>
      <w:bookmarkStart w:id="202" w:name="_Toc485105880"/>
      <w:bookmarkStart w:id="203" w:name="_Toc485199939"/>
      <w:bookmarkStart w:id="204" w:name="_Toc485199998"/>
      <w:bookmarkStart w:id="205" w:name="_Toc485212006"/>
      <w:bookmarkStart w:id="206" w:name="_Toc485216551"/>
      <w:bookmarkStart w:id="207" w:name="_Toc485219177"/>
      <w:bookmarkStart w:id="208" w:name="_Toc485219264"/>
      <w:bookmarkStart w:id="209" w:name="_Toc485219351"/>
      <w:bookmarkStart w:id="210" w:name="_Toc485220738"/>
      <w:bookmarkStart w:id="211" w:name="_Toc485220828"/>
      <w:bookmarkStart w:id="212" w:name="_Toc485221151"/>
      <w:bookmarkStart w:id="213" w:name="_Toc485221371"/>
      <w:bookmarkStart w:id="214" w:name="_Toc485315434"/>
      <w:bookmarkStart w:id="215" w:name="_Toc485315529"/>
      <w:bookmarkStart w:id="216" w:name="_Toc485316472"/>
      <w:bookmarkStart w:id="217" w:name="_Toc485317006"/>
      <w:bookmarkStart w:id="218" w:name="_Toc485384118"/>
      <w:bookmarkStart w:id="219" w:name="_Toc485384211"/>
      <w:bookmarkStart w:id="220" w:name="_Toc485626825"/>
      <w:bookmarkStart w:id="221" w:name="_Toc485643087"/>
      <w:bookmarkStart w:id="222" w:name="_Toc485643187"/>
      <w:bookmarkStart w:id="223" w:name="_Toc485643288"/>
      <w:bookmarkStart w:id="224" w:name="_Toc485643387"/>
      <w:bookmarkStart w:id="225" w:name="_Toc485643486"/>
      <w:bookmarkStart w:id="226" w:name="_Toc485643585"/>
      <w:bookmarkStart w:id="227" w:name="_Toc485643701"/>
      <w:bookmarkStart w:id="228" w:name="_Toc485644247"/>
      <w:bookmarkStart w:id="229" w:name="_Toc485644939"/>
      <w:bookmarkStart w:id="230" w:name="_Toc485645044"/>
      <w:bookmarkStart w:id="231" w:name="_Toc485645143"/>
      <w:bookmarkStart w:id="232" w:name="_Toc485646486"/>
      <w:bookmarkStart w:id="233" w:name="_Toc485681922"/>
      <w:bookmarkStart w:id="234" w:name="_Toc485682020"/>
      <w:bookmarkStart w:id="235" w:name="_Toc485755983"/>
      <w:bookmarkStart w:id="236" w:name="_Toc485756078"/>
      <w:bookmarkStart w:id="237" w:name="_Toc485756173"/>
      <w:bookmarkStart w:id="238" w:name="_Toc485796939"/>
      <w:bookmarkStart w:id="239" w:name="_Toc485798420"/>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4821DE" w:rsidRPr="0040113F" w:rsidRDefault="004821DE" w:rsidP="0046038C">
      <w:pPr>
        <w:pStyle w:val="ListParagraph"/>
        <w:keepNext/>
        <w:keepLines/>
        <w:numPr>
          <w:ilvl w:val="0"/>
          <w:numId w:val="10"/>
        </w:numPr>
        <w:spacing w:after="0" w:line="240" w:lineRule="auto"/>
        <w:contextualSpacing w:val="0"/>
        <w:outlineLvl w:val="3"/>
        <w:rPr>
          <w:rFonts w:eastAsiaTheme="majorEastAsia" w:cstheme="majorBidi"/>
          <w:b/>
          <w:bCs/>
          <w:i/>
          <w:iCs/>
          <w:vanish/>
        </w:rPr>
      </w:pPr>
      <w:bookmarkStart w:id="240" w:name="_Toc485046039"/>
      <w:bookmarkStart w:id="241" w:name="_Toc485046782"/>
      <w:bookmarkStart w:id="242" w:name="_Toc485047338"/>
      <w:bookmarkStart w:id="243" w:name="_Toc485047419"/>
      <w:bookmarkStart w:id="244" w:name="_Toc485047800"/>
      <w:bookmarkStart w:id="245" w:name="_Toc485049156"/>
      <w:bookmarkStart w:id="246" w:name="_Toc485105881"/>
      <w:bookmarkStart w:id="247" w:name="_Toc485199940"/>
      <w:bookmarkStart w:id="248" w:name="_Toc485199999"/>
      <w:bookmarkStart w:id="249" w:name="_Toc485212007"/>
      <w:bookmarkStart w:id="250" w:name="_Toc485216552"/>
      <w:bookmarkStart w:id="251" w:name="_Toc485219178"/>
      <w:bookmarkStart w:id="252" w:name="_Toc485219265"/>
      <w:bookmarkStart w:id="253" w:name="_Toc485219352"/>
      <w:bookmarkStart w:id="254" w:name="_Toc485220739"/>
      <w:bookmarkStart w:id="255" w:name="_Toc485220829"/>
      <w:bookmarkStart w:id="256" w:name="_Toc485221152"/>
      <w:bookmarkStart w:id="257" w:name="_Toc485221372"/>
      <w:bookmarkStart w:id="258" w:name="_Toc485315435"/>
      <w:bookmarkStart w:id="259" w:name="_Toc485315530"/>
      <w:bookmarkStart w:id="260" w:name="_Toc485316473"/>
      <w:bookmarkStart w:id="261" w:name="_Toc485317007"/>
      <w:bookmarkStart w:id="262" w:name="_Toc485384119"/>
      <w:bookmarkStart w:id="263" w:name="_Toc485384212"/>
      <w:bookmarkStart w:id="264" w:name="_Toc485626826"/>
      <w:bookmarkStart w:id="265" w:name="_Toc485643088"/>
      <w:bookmarkStart w:id="266" w:name="_Toc485643188"/>
      <w:bookmarkStart w:id="267" w:name="_Toc485643289"/>
      <w:bookmarkStart w:id="268" w:name="_Toc485643388"/>
      <w:bookmarkStart w:id="269" w:name="_Toc485643487"/>
      <w:bookmarkStart w:id="270" w:name="_Toc485643586"/>
      <w:bookmarkStart w:id="271" w:name="_Toc485643702"/>
      <w:bookmarkStart w:id="272" w:name="_Toc485644248"/>
      <w:bookmarkStart w:id="273" w:name="_Toc485644940"/>
      <w:bookmarkStart w:id="274" w:name="_Toc485645045"/>
      <w:bookmarkStart w:id="275" w:name="_Toc485645144"/>
      <w:bookmarkStart w:id="276" w:name="_Toc485646487"/>
      <w:bookmarkStart w:id="277" w:name="_Toc485681923"/>
      <w:bookmarkStart w:id="278" w:name="_Toc485682021"/>
      <w:bookmarkStart w:id="279" w:name="_Toc485755984"/>
      <w:bookmarkStart w:id="280" w:name="_Toc485756079"/>
      <w:bookmarkStart w:id="281" w:name="_Toc485756174"/>
      <w:bookmarkStart w:id="282" w:name="_Toc485796940"/>
      <w:bookmarkStart w:id="283" w:name="_Toc485798421"/>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4821DE" w:rsidRPr="0040113F" w:rsidRDefault="004821DE" w:rsidP="0046038C">
      <w:pPr>
        <w:pStyle w:val="ListParagraph"/>
        <w:keepNext/>
        <w:keepLines/>
        <w:numPr>
          <w:ilvl w:val="1"/>
          <w:numId w:val="10"/>
        </w:numPr>
        <w:spacing w:after="0" w:line="240" w:lineRule="auto"/>
        <w:contextualSpacing w:val="0"/>
        <w:outlineLvl w:val="3"/>
        <w:rPr>
          <w:rFonts w:eastAsiaTheme="majorEastAsia" w:cstheme="majorBidi"/>
          <w:b/>
          <w:bCs/>
          <w:i/>
          <w:iCs/>
          <w:vanish/>
        </w:rPr>
      </w:pPr>
      <w:bookmarkStart w:id="284" w:name="_Toc485046040"/>
      <w:bookmarkStart w:id="285" w:name="_Toc485046783"/>
      <w:bookmarkStart w:id="286" w:name="_Toc485047339"/>
      <w:bookmarkStart w:id="287" w:name="_Toc485047420"/>
      <w:bookmarkStart w:id="288" w:name="_Toc485047801"/>
      <w:bookmarkStart w:id="289" w:name="_Toc485049157"/>
      <w:bookmarkStart w:id="290" w:name="_Toc485105882"/>
      <w:bookmarkStart w:id="291" w:name="_Toc485199941"/>
      <w:bookmarkStart w:id="292" w:name="_Toc485200000"/>
      <w:bookmarkStart w:id="293" w:name="_Toc485212008"/>
      <w:bookmarkStart w:id="294" w:name="_Toc485216553"/>
      <w:bookmarkStart w:id="295" w:name="_Toc485219179"/>
      <w:bookmarkStart w:id="296" w:name="_Toc485219266"/>
      <w:bookmarkStart w:id="297" w:name="_Toc485219353"/>
      <w:bookmarkStart w:id="298" w:name="_Toc485220740"/>
      <w:bookmarkStart w:id="299" w:name="_Toc485220830"/>
      <w:bookmarkStart w:id="300" w:name="_Toc485221153"/>
      <w:bookmarkStart w:id="301" w:name="_Toc485221373"/>
      <w:bookmarkStart w:id="302" w:name="_Toc485315436"/>
      <w:bookmarkStart w:id="303" w:name="_Toc485315531"/>
      <w:bookmarkStart w:id="304" w:name="_Toc485316474"/>
      <w:bookmarkStart w:id="305" w:name="_Toc485317008"/>
      <w:bookmarkStart w:id="306" w:name="_Toc485384120"/>
      <w:bookmarkStart w:id="307" w:name="_Toc485384213"/>
      <w:bookmarkStart w:id="308" w:name="_Toc485626827"/>
      <w:bookmarkStart w:id="309" w:name="_Toc485643089"/>
      <w:bookmarkStart w:id="310" w:name="_Toc485643189"/>
      <w:bookmarkStart w:id="311" w:name="_Toc485643290"/>
      <w:bookmarkStart w:id="312" w:name="_Toc485643389"/>
      <w:bookmarkStart w:id="313" w:name="_Toc485643488"/>
      <w:bookmarkStart w:id="314" w:name="_Toc485643587"/>
      <w:bookmarkStart w:id="315" w:name="_Toc485643703"/>
      <w:bookmarkStart w:id="316" w:name="_Toc485644249"/>
      <w:bookmarkStart w:id="317" w:name="_Toc485644941"/>
      <w:bookmarkStart w:id="318" w:name="_Toc485645046"/>
      <w:bookmarkStart w:id="319" w:name="_Toc485645145"/>
      <w:bookmarkStart w:id="320" w:name="_Toc485646488"/>
      <w:bookmarkStart w:id="321" w:name="_Toc485681924"/>
      <w:bookmarkStart w:id="322" w:name="_Toc485682022"/>
      <w:bookmarkStart w:id="323" w:name="_Toc485755985"/>
      <w:bookmarkStart w:id="324" w:name="_Toc485756080"/>
      <w:bookmarkStart w:id="325" w:name="_Toc485756175"/>
      <w:bookmarkStart w:id="326" w:name="_Toc485796941"/>
      <w:bookmarkStart w:id="327" w:name="_Toc485798422"/>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4821DE" w:rsidRPr="0040113F" w:rsidRDefault="004821DE" w:rsidP="0046038C">
      <w:pPr>
        <w:pStyle w:val="ListParagraph"/>
        <w:keepNext/>
        <w:keepLines/>
        <w:numPr>
          <w:ilvl w:val="2"/>
          <w:numId w:val="10"/>
        </w:numPr>
        <w:spacing w:after="0" w:line="240" w:lineRule="auto"/>
        <w:contextualSpacing w:val="0"/>
        <w:outlineLvl w:val="3"/>
        <w:rPr>
          <w:rFonts w:eastAsiaTheme="majorEastAsia" w:cstheme="majorBidi"/>
          <w:b/>
          <w:bCs/>
          <w:i/>
          <w:iCs/>
          <w:vanish/>
        </w:rPr>
      </w:pPr>
      <w:bookmarkStart w:id="328" w:name="_Toc485046041"/>
      <w:bookmarkStart w:id="329" w:name="_Toc485046784"/>
      <w:bookmarkStart w:id="330" w:name="_Toc485047340"/>
      <w:bookmarkStart w:id="331" w:name="_Toc485047421"/>
      <w:bookmarkStart w:id="332" w:name="_Toc485047802"/>
      <w:bookmarkStart w:id="333" w:name="_Toc485049158"/>
      <w:bookmarkStart w:id="334" w:name="_Toc485105883"/>
      <w:bookmarkStart w:id="335" w:name="_Toc485199942"/>
      <w:bookmarkStart w:id="336" w:name="_Toc485200001"/>
      <w:bookmarkStart w:id="337" w:name="_Toc485212009"/>
      <w:bookmarkStart w:id="338" w:name="_Toc485216554"/>
      <w:bookmarkStart w:id="339" w:name="_Toc485219180"/>
      <w:bookmarkStart w:id="340" w:name="_Toc485219267"/>
      <w:bookmarkStart w:id="341" w:name="_Toc485219354"/>
      <w:bookmarkStart w:id="342" w:name="_Toc485220741"/>
      <w:bookmarkStart w:id="343" w:name="_Toc485220831"/>
      <w:bookmarkStart w:id="344" w:name="_Toc485221154"/>
      <w:bookmarkStart w:id="345" w:name="_Toc485221374"/>
      <w:bookmarkStart w:id="346" w:name="_Toc485315437"/>
      <w:bookmarkStart w:id="347" w:name="_Toc485315532"/>
      <w:bookmarkStart w:id="348" w:name="_Toc485316475"/>
      <w:bookmarkStart w:id="349" w:name="_Toc485317009"/>
      <w:bookmarkStart w:id="350" w:name="_Toc485384121"/>
      <w:bookmarkStart w:id="351" w:name="_Toc485384214"/>
      <w:bookmarkStart w:id="352" w:name="_Toc485626828"/>
      <w:bookmarkStart w:id="353" w:name="_Toc485643090"/>
      <w:bookmarkStart w:id="354" w:name="_Toc485643190"/>
      <w:bookmarkStart w:id="355" w:name="_Toc485643291"/>
      <w:bookmarkStart w:id="356" w:name="_Toc485643390"/>
      <w:bookmarkStart w:id="357" w:name="_Toc485643489"/>
      <w:bookmarkStart w:id="358" w:name="_Toc485643588"/>
      <w:bookmarkStart w:id="359" w:name="_Toc485643704"/>
      <w:bookmarkStart w:id="360" w:name="_Toc485644250"/>
      <w:bookmarkStart w:id="361" w:name="_Toc485644942"/>
      <w:bookmarkStart w:id="362" w:name="_Toc485645047"/>
      <w:bookmarkStart w:id="363" w:name="_Toc485645146"/>
      <w:bookmarkStart w:id="364" w:name="_Toc485646489"/>
      <w:bookmarkStart w:id="365" w:name="_Toc485681925"/>
      <w:bookmarkStart w:id="366" w:name="_Toc485682023"/>
      <w:bookmarkStart w:id="367" w:name="_Toc485755986"/>
      <w:bookmarkStart w:id="368" w:name="_Toc485756081"/>
      <w:bookmarkStart w:id="369" w:name="_Toc485756176"/>
      <w:bookmarkStart w:id="370" w:name="_Toc485796942"/>
      <w:bookmarkStart w:id="371" w:name="_Toc485798423"/>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4821DE" w:rsidRPr="0040113F" w:rsidRDefault="004821DE" w:rsidP="0046038C">
      <w:pPr>
        <w:pStyle w:val="ListParagraph"/>
        <w:keepNext/>
        <w:keepLines/>
        <w:numPr>
          <w:ilvl w:val="2"/>
          <w:numId w:val="10"/>
        </w:numPr>
        <w:spacing w:after="0" w:line="240" w:lineRule="auto"/>
        <w:contextualSpacing w:val="0"/>
        <w:outlineLvl w:val="3"/>
        <w:rPr>
          <w:rFonts w:eastAsiaTheme="majorEastAsia" w:cstheme="majorBidi"/>
          <w:b/>
          <w:bCs/>
          <w:i/>
          <w:iCs/>
          <w:vanish/>
        </w:rPr>
      </w:pPr>
      <w:bookmarkStart w:id="372" w:name="_Toc485046042"/>
      <w:bookmarkStart w:id="373" w:name="_Toc485046785"/>
      <w:bookmarkStart w:id="374" w:name="_Toc485047341"/>
      <w:bookmarkStart w:id="375" w:name="_Toc485047422"/>
      <w:bookmarkStart w:id="376" w:name="_Toc485047803"/>
      <w:bookmarkStart w:id="377" w:name="_Toc485049159"/>
      <w:bookmarkStart w:id="378" w:name="_Toc485105884"/>
      <w:bookmarkStart w:id="379" w:name="_Toc485199943"/>
      <w:bookmarkStart w:id="380" w:name="_Toc485200002"/>
      <w:bookmarkStart w:id="381" w:name="_Toc485212010"/>
      <w:bookmarkStart w:id="382" w:name="_Toc485216555"/>
      <w:bookmarkStart w:id="383" w:name="_Toc485219181"/>
      <w:bookmarkStart w:id="384" w:name="_Toc485219268"/>
      <w:bookmarkStart w:id="385" w:name="_Toc485219355"/>
      <w:bookmarkStart w:id="386" w:name="_Toc485220742"/>
      <w:bookmarkStart w:id="387" w:name="_Toc485220832"/>
      <w:bookmarkStart w:id="388" w:name="_Toc485221155"/>
      <w:bookmarkStart w:id="389" w:name="_Toc485221375"/>
      <w:bookmarkStart w:id="390" w:name="_Toc485315438"/>
      <w:bookmarkStart w:id="391" w:name="_Toc485315533"/>
      <w:bookmarkStart w:id="392" w:name="_Toc485316476"/>
      <w:bookmarkStart w:id="393" w:name="_Toc485317010"/>
      <w:bookmarkStart w:id="394" w:name="_Toc485384122"/>
      <w:bookmarkStart w:id="395" w:name="_Toc485384215"/>
      <w:bookmarkStart w:id="396" w:name="_Toc485626829"/>
      <w:bookmarkStart w:id="397" w:name="_Toc485643091"/>
      <w:bookmarkStart w:id="398" w:name="_Toc485643191"/>
      <w:bookmarkStart w:id="399" w:name="_Toc485643292"/>
      <w:bookmarkStart w:id="400" w:name="_Toc485643391"/>
      <w:bookmarkStart w:id="401" w:name="_Toc485643490"/>
      <w:bookmarkStart w:id="402" w:name="_Toc485643589"/>
      <w:bookmarkStart w:id="403" w:name="_Toc485643705"/>
      <w:bookmarkStart w:id="404" w:name="_Toc485644251"/>
      <w:bookmarkStart w:id="405" w:name="_Toc485644943"/>
      <w:bookmarkStart w:id="406" w:name="_Toc485645048"/>
      <w:bookmarkStart w:id="407" w:name="_Toc485645147"/>
      <w:bookmarkStart w:id="408" w:name="_Toc485646490"/>
      <w:bookmarkStart w:id="409" w:name="_Toc485681926"/>
      <w:bookmarkStart w:id="410" w:name="_Toc485682024"/>
      <w:bookmarkStart w:id="411" w:name="_Toc485755987"/>
      <w:bookmarkStart w:id="412" w:name="_Toc485756082"/>
      <w:bookmarkStart w:id="413" w:name="_Toc485756177"/>
      <w:bookmarkStart w:id="414" w:name="_Toc485796943"/>
      <w:bookmarkStart w:id="415" w:name="_Toc485798424"/>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284F45" w:rsidRPr="0040113F" w:rsidRDefault="00284F45" w:rsidP="0046038C">
      <w:pPr>
        <w:pStyle w:val="ListParagraph"/>
        <w:keepNext/>
        <w:keepLines/>
        <w:numPr>
          <w:ilvl w:val="0"/>
          <w:numId w:val="13"/>
        </w:numPr>
        <w:spacing w:after="0" w:line="240" w:lineRule="auto"/>
        <w:contextualSpacing w:val="0"/>
        <w:outlineLvl w:val="3"/>
        <w:rPr>
          <w:rFonts w:eastAsiaTheme="majorEastAsia" w:cstheme="majorBidi"/>
          <w:b/>
          <w:bCs/>
          <w:i/>
          <w:iCs/>
          <w:vanish/>
        </w:rPr>
      </w:pPr>
      <w:bookmarkStart w:id="416" w:name="_Toc485046043"/>
      <w:bookmarkStart w:id="417" w:name="_Toc485046786"/>
      <w:bookmarkStart w:id="418" w:name="_Toc485047342"/>
      <w:bookmarkStart w:id="419" w:name="_Toc485047423"/>
      <w:bookmarkStart w:id="420" w:name="_Toc485047804"/>
      <w:bookmarkStart w:id="421" w:name="_Toc485049160"/>
      <w:bookmarkStart w:id="422" w:name="_Toc485105885"/>
      <w:bookmarkStart w:id="423" w:name="_Toc485199944"/>
      <w:bookmarkStart w:id="424" w:name="_Toc485200003"/>
      <w:bookmarkStart w:id="425" w:name="_Toc485212011"/>
      <w:bookmarkStart w:id="426" w:name="_Toc485216556"/>
      <w:bookmarkStart w:id="427" w:name="_Toc485219182"/>
      <w:bookmarkStart w:id="428" w:name="_Toc485219269"/>
      <w:bookmarkStart w:id="429" w:name="_Toc485219356"/>
      <w:bookmarkStart w:id="430" w:name="_Toc485220743"/>
      <w:bookmarkStart w:id="431" w:name="_Toc485220833"/>
      <w:bookmarkStart w:id="432" w:name="_Toc485221156"/>
      <w:bookmarkStart w:id="433" w:name="_Toc485221376"/>
      <w:bookmarkStart w:id="434" w:name="_Toc485315439"/>
      <w:bookmarkStart w:id="435" w:name="_Toc485315534"/>
      <w:bookmarkStart w:id="436" w:name="_Toc485316477"/>
      <w:bookmarkStart w:id="437" w:name="_Toc485317011"/>
      <w:bookmarkStart w:id="438" w:name="_Toc485384123"/>
      <w:bookmarkStart w:id="439" w:name="_Toc485384216"/>
      <w:bookmarkStart w:id="440" w:name="_Toc485626830"/>
      <w:bookmarkStart w:id="441" w:name="_Toc485643092"/>
      <w:bookmarkStart w:id="442" w:name="_Toc485643192"/>
      <w:bookmarkStart w:id="443" w:name="_Toc485643293"/>
      <w:bookmarkStart w:id="444" w:name="_Toc485643392"/>
      <w:bookmarkStart w:id="445" w:name="_Toc485643491"/>
      <w:bookmarkStart w:id="446" w:name="_Toc485643590"/>
      <w:bookmarkStart w:id="447" w:name="_Toc485643706"/>
      <w:bookmarkStart w:id="448" w:name="_Toc485644252"/>
      <w:bookmarkStart w:id="449" w:name="_Toc485644944"/>
      <w:bookmarkStart w:id="450" w:name="_Toc485645049"/>
      <w:bookmarkStart w:id="451" w:name="_Toc485645148"/>
      <w:bookmarkStart w:id="452" w:name="_Toc485646491"/>
      <w:bookmarkStart w:id="453" w:name="_Toc485681927"/>
      <w:bookmarkStart w:id="454" w:name="_Toc485682025"/>
      <w:bookmarkStart w:id="455" w:name="_Toc485755988"/>
      <w:bookmarkStart w:id="456" w:name="_Toc485756083"/>
      <w:bookmarkStart w:id="457" w:name="_Toc485756178"/>
      <w:bookmarkStart w:id="458" w:name="_Toc485796944"/>
      <w:bookmarkStart w:id="459" w:name="_Toc48579842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284F45" w:rsidRPr="0040113F" w:rsidRDefault="00284F45" w:rsidP="0046038C">
      <w:pPr>
        <w:pStyle w:val="ListParagraph"/>
        <w:keepNext/>
        <w:keepLines/>
        <w:numPr>
          <w:ilvl w:val="0"/>
          <w:numId w:val="13"/>
        </w:numPr>
        <w:spacing w:after="0" w:line="240" w:lineRule="auto"/>
        <w:contextualSpacing w:val="0"/>
        <w:outlineLvl w:val="3"/>
        <w:rPr>
          <w:rFonts w:eastAsiaTheme="majorEastAsia" w:cstheme="majorBidi"/>
          <w:b/>
          <w:bCs/>
          <w:i/>
          <w:iCs/>
          <w:vanish/>
        </w:rPr>
      </w:pPr>
      <w:bookmarkStart w:id="460" w:name="_Toc485046044"/>
      <w:bookmarkStart w:id="461" w:name="_Toc485046787"/>
      <w:bookmarkStart w:id="462" w:name="_Toc485047343"/>
      <w:bookmarkStart w:id="463" w:name="_Toc485047424"/>
      <w:bookmarkStart w:id="464" w:name="_Toc485047805"/>
      <w:bookmarkStart w:id="465" w:name="_Toc485049161"/>
      <w:bookmarkStart w:id="466" w:name="_Toc485105886"/>
      <w:bookmarkStart w:id="467" w:name="_Toc485199945"/>
      <w:bookmarkStart w:id="468" w:name="_Toc485200004"/>
      <w:bookmarkStart w:id="469" w:name="_Toc485212012"/>
      <w:bookmarkStart w:id="470" w:name="_Toc485216557"/>
      <w:bookmarkStart w:id="471" w:name="_Toc485219183"/>
      <w:bookmarkStart w:id="472" w:name="_Toc485219270"/>
      <w:bookmarkStart w:id="473" w:name="_Toc485219357"/>
      <w:bookmarkStart w:id="474" w:name="_Toc485220744"/>
      <w:bookmarkStart w:id="475" w:name="_Toc485220834"/>
      <w:bookmarkStart w:id="476" w:name="_Toc485221157"/>
      <w:bookmarkStart w:id="477" w:name="_Toc485221377"/>
      <w:bookmarkStart w:id="478" w:name="_Toc485315440"/>
      <w:bookmarkStart w:id="479" w:name="_Toc485315535"/>
      <w:bookmarkStart w:id="480" w:name="_Toc485316478"/>
      <w:bookmarkStart w:id="481" w:name="_Toc485317012"/>
      <w:bookmarkStart w:id="482" w:name="_Toc485384124"/>
      <w:bookmarkStart w:id="483" w:name="_Toc485384217"/>
      <w:bookmarkStart w:id="484" w:name="_Toc485626831"/>
      <w:bookmarkStart w:id="485" w:name="_Toc485643093"/>
      <w:bookmarkStart w:id="486" w:name="_Toc485643193"/>
      <w:bookmarkStart w:id="487" w:name="_Toc485643294"/>
      <w:bookmarkStart w:id="488" w:name="_Toc485643393"/>
      <w:bookmarkStart w:id="489" w:name="_Toc485643492"/>
      <w:bookmarkStart w:id="490" w:name="_Toc485643591"/>
      <w:bookmarkStart w:id="491" w:name="_Toc485643707"/>
      <w:bookmarkStart w:id="492" w:name="_Toc485644253"/>
      <w:bookmarkStart w:id="493" w:name="_Toc485644945"/>
      <w:bookmarkStart w:id="494" w:name="_Toc485645050"/>
      <w:bookmarkStart w:id="495" w:name="_Toc485645149"/>
      <w:bookmarkStart w:id="496" w:name="_Toc485646492"/>
      <w:bookmarkStart w:id="497" w:name="_Toc485681928"/>
      <w:bookmarkStart w:id="498" w:name="_Toc485682026"/>
      <w:bookmarkStart w:id="499" w:name="_Toc485755989"/>
      <w:bookmarkStart w:id="500" w:name="_Toc485756084"/>
      <w:bookmarkStart w:id="501" w:name="_Toc485756179"/>
      <w:bookmarkStart w:id="502" w:name="_Toc485796945"/>
      <w:bookmarkStart w:id="503" w:name="_Toc485798426"/>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284F45" w:rsidRPr="0040113F" w:rsidRDefault="00284F45" w:rsidP="0046038C">
      <w:pPr>
        <w:pStyle w:val="ListParagraph"/>
        <w:keepNext/>
        <w:keepLines/>
        <w:numPr>
          <w:ilvl w:val="1"/>
          <w:numId w:val="13"/>
        </w:numPr>
        <w:spacing w:after="0" w:line="240" w:lineRule="auto"/>
        <w:contextualSpacing w:val="0"/>
        <w:outlineLvl w:val="3"/>
        <w:rPr>
          <w:rFonts w:eastAsiaTheme="majorEastAsia" w:cstheme="majorBidi"/>
          <w:b/>
          <w:bCs/>
          <w:i/>
          <w:iCs/>
          <w:vanish/>
        </w:rPr>
      </w:pPr>
      <w:bookmarkStart w:id="504" w:name="_Toc485046045"/>
      <w:bookmarkStart w:id="505" w:name="_Toc485046788"/>
      <w:bookmarkStart w:id="506" w:name="_Toc485047344"/>
      <w:bookmarkStart w:id="507" w:name="_Toc485047425"/>
      <w:bookmarkStart w:id="508" w:name="_Toc485047806"/>
      <w:bookmarkStart w:id="509" w:name="_Toc485049162"/>
      <w:bookmarkStart w:id="510" w:name="_Toc485105887"/>
      <w:bookmarkStart w:id="511" w:name="_Toc485199946"/>
      <w:bookmarkStart w:id="512" w:name="_Toc485200005"/>
      <w:bookmarkStart w:id="513" w:name="_Toc485212013"/>
      <w:bookmarkStart w:id="514" w:name="_Toc485216558"/>
      <w:bookmarkStart w:id="515" w:name="_Toc485219184"/>
      <w:bookmarkStart w:id="516" w:name="_Toc485219271"/>
      <w:bookmarkStart w:id="517" w:name="_Toc485219358"/>
      <w:bookmarkStart w:id="518" w:name="_Toc485220745"/>
      <w:bookmarkStart w:id="519" w:name="_Toc485220835"/>
      <w:bookmarkStart w:id="520" w:name="_Toc485221158"/>
      <w:bookmarkStart w:id="521" w:name="_Toc485221378"/>
      <w:bookmarkStart w:id="522" w:name="_Toc485315441"/>
      <w:bookmarkStart w:id="523" w:name="_Toc485315536"/>
      <w:bookmarkStart w:id="524" w:name="_Toc485316479"/>
      <w:bookmarkStart w:id="525" w:name="_Toc485317013"/>
      <w:bookmarkStart w:id="526" w:name="_Toc485384125"/>
      <w:bookmarkStart w:id="527" w:name="_Toc485384218"/>
      <w:bookmarkStart w:id="528" w:name="_Toc485626832"/>
      <w:bookmarkStart w:id="529" w:name="_Toc485643094"/>
      <w:bookmarkStart w:id="530" w:name="_Toc485643194"/>
      <w:bookmarkStart w:id="531" w:name="_Toc485643295"/>
      <w:bookmarkStart w:id="532" w:name="_Toc485643394"/>
      <w:bookmarkStart w:id="533" w:name="_Toc485643493"/>
      <w:bookmarkStart w:id="534" w:name="_Toc485643592"/>
      <w:bookmarkStart w:id="535" w:name="_Toc485643708"/>
      <w:bookmarkStart w:id="536" w:name="_Toc485644254"/>
      <w:bookmarkStart w:id="537" w:name="_Toc485644946"/>
      <w:bookmarkStart w:id="538" w:name="_Toc485645051"/>
      <w:bookmarkStart w:id="539" w:name="_Toc485645150"/>
      <w:bookmarkStart w:id="540" w:name="_Toc485646493"/>
      <w:bookmarkStart w:id="541" w:name="_Toc485681929"/>
      <w:bookmarkStart w:id="542" w:name="_Toc485682027"/>
      <w:bookmarkStart w:id="543" w:name="_Toc485755990"/>
      <w:bookmarkStart w:id="544" w:name="_Toc485756085"/>
      <w:bookmarkStart w:id="545" w:name="_Toc485756180"/>
      <w:bookmarkStart w:id="546" w:name="_Toc485796946"/>
      <w:bookmarkStart w:id="547" w:name="_Toc485798427"/>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284F45" w:rsidRPr="0040113F" w:rsidRDefault="00284F45" w:rsidP="0046038C">
      <w:pPr>
        <w:pStyle w:val="ListParagraph"/>
        <w:keepNext/>
        <w:keepLines/>
        <w:numPr>
          <w:ilvl w:val="1"/>
          <w:numId w:val="13"/>
        </w:numPr>
        <w:spacing w:after="0" w:line="240" w:lineRule="auto"/>
        <w:contextualSpacing w:val="0"/>
        <w:outlineLvl w:val="3"/>
        <w:rPr>
          <w:rFonts w:eastAsiaTheme="majorEastAsia" w:cstheme="majorBidi"/>
          <w:b/>
          <w:bCs/>
          <w:i/>
          <w:iCs/>
          <w:vanish/>
        </w:rPr>
      </w:pPr>
      <w:bookmarkStart w:id="548" w:name="_Toc485046046"/>
      <w:bookmarkStart w:id="549" w:name="_Toc485046789"/>
      <w:bookmarkStart w:id="550" w:name="_Toc485047345"/>
      <w:bookmarkStart w:id="551" w:name="_Toc485047426"/>
      <w:bookmarkStart w:id="552" w:name="_Toc485047807"/>
      <w:bookmarkStart w:id="553" w:name="_Toc485049163"/>
      <w:bookmarkStart w:id="554" w:name="_Toc485105888"/>
      <w:bookmarkStart w:id="555" w:name="_Toc485199947"/>
      <w:bookmarkStart w:id="556" w:name="_Toc485200006"/>
      <w:bookmarkStart w:id="557" w:name="_Toc485212014"/>
      <w:bookmarkStart w:id="558" w:name="_Toc485216559"/>
      <w:bookmarkStart w:id="559" w:name="_Toc485219185"/>
      <w:bookmarkStart w:id="560" w:name="_Toc485219272"/>
      <w:bookmarkStart w:id="561" w:name="_Toc485219359"/>
      <w:bookmarkStart w:id="562" w:name="_Toc485220746"/>
      <w:bookmarkStart w:id="563" w:name="_Toc485220836"/>
      <w:bookmarkStart w:id="564" w:name="_Toc485221159"/>
      <w:bookmarkStart w:id="565" w:name="_Toc485221379"/>
      <w:bookmarkStart w:id="566" w:name="_Toc485315442"/>
      <w:bookmarkStart w:id="567" w:name="_Toc485315537"/>
      <w:bookmarkStart w:id="568" w:name="_Toc485316480"/>
      <w:bookmarkStart w:id="569" w:name="_Toc485317014"/>
      <w:bookmarkStart w:id="570" w:name="_Toc485384126"/>
      <w:bookmarkStart w:id="571" w:name="_Toc485384219"/>
      <w:bookmarkStart w:id="572" w:name="_Toc485626833"/>
      <w:bookmarkStart w:id="573" w:name="_Toc485643095"/>
      <w:bookmarkStart w:id="574" w:name="_Toc485643195"/>
      <w:bookmarkStart w:id="575" w:name="_Toc485643296"/>
      <w:bookmarkStart w:id="576" w:name="_Toc485643395"/>
      <w:bookmarkStart w:id="577" w:name="_Toc485643494"/>
      <w:bookmarkStart w:id="578" w:name="_Toc485643593"/>
      <w:bookmarkStart w:id="579" w:name="_Toc485643709"/>
      <w:bookmarkStart w:id="580" w:name="_Toc485644255"/>
      <w:bookmarkStart w:id="581" w:name="_Toc485644947"/>
      <w:bookmarkStart w:id="582" w:name="_Toc485645052"/>
      <w:bookmarkStart w:id="583" w:name="_Toc485645151"/>
      <w:bookmarkStart w:id="584" w:name="_Toc485646494"/>
      <w:bookmarkStart w:id="585" w:name="_Toc485681930"/>
      <w:bookmarkStart w:id="586" w:name="_Toc485682028"/>
      <w:bookmarkStart w:id="587" w:name="_Toc485755991"/>
      <w:bookmarkStart w:id="588" w:name="_Toc485756086"/>
      <w:bookmarkStart w:id="589" w:name="_Toc485756181"/>
      <w:bookmarkStart w:id="590" w:name="_Toc485796947"/>
      <w:bookmarkStart w:id="591" w:name="_Toc485798428"/>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A14BA5" w:rsidRPr="00A14BA5" w:rsidRDefault="00A14BA5" w:rsidP="00A14BA5">
      <w:pPr>
        <w:pStyle w:val="ListParagraph"/>
        <w:keepNext/>
        <w:keepLines/>
        <w:numPr>
          <w:ilvl w:val="0"/>
          <w:numId w:val="24"/>
        </w:numPr>
        <w:spacing w:after="0" w:line="240" w:lineRule="auto"/>
        <w:contextualSpacing w:val="0"/>
        <w:jc w:val="left"/>
        <w:outlineLvl w:val="3"/>
        <w:rPr>
          <w:rFonts w:eastAsiaTheme="majorEastAsia" w:cstheme="majorBidi"/>
          <w:b/>
          <w:bCs/>
          <w:i/>
          <w:iCs/>
          <w:vanish/>
        </w:rPr>
      </w:pPr>
      <w:bookmarkStart w:id="592" w:name="_Toc485046047"/>
      <w:bookmarkStart w:id="593" w:name="_Toc485046790"/>
      <w:bookmarkStart w:id="594" w:name="_Toc485047346"/>
      <w:bookmarkStart w:id="595" w:name="_Toc485047427"/>
      <w:bookmarkStart w:id="596" w:name="_Toc485047808"/>
      <w:bookmarkStart w:id="597" w:name="_Toc485049164"/>
      <w:bookmarkStart w:id="598" w:name="_Toc485105889"/>
      <w:bookmarkStart w:id="599" w:name="_Toc485199948"/>
      <w:bookmarkStart w:id="600" w:name="_Toc485200007"/>
      <w:bookmarkStart w:id="601" w:name="_Toc485212015"/>
      <w:bookmarkStart w:id="602" w:name="_Toc485216560"/>
      <w:bookmarkStart w:id="603" w:name="_Toc485219186"/>
      <w:bookmarkStart w:id="604" w:name="_Toc485219273"/>
      <w:bookmarkStart w:id="605" w:name="_Toc485219360"/>
      <w:bookmarkStart w:id="606" w:name="_Toc485220747"/>
      <w:bookmarkStart w:id="607" w:name="_Toc485220837"/>
      <w:bookmarkStart w:id="608" w:name="_Toc485221160"/>
      <w:bookmarkStart w:id="609" w:name="_Toc485221380"/>
      <w:bookmarkStart w:id="610" w:name="_Toc485315443"/>
      <w:bookmarkStart w:id="611" w:name="_Toc485315538"/>
      <w:bookmarkStart w:id="612" w:name="_Toc485316481"/>
      <w:bookmarkStart w:id="613" w:name="_Toc485317015"/>
      <w:bookmarkStart w:id="614" w:name="_Toc485384127"/>
      <w:bookmarkStart w:id="615" w:name="_Toc485384220"/>
      <w:bookmarkStart w:id="616" w:name="_Toc485626834"/>
      <w:bookmarkStart w:id="617" w:name="_Toc485643096"/>
      <w:bookmarkStart w:id="618" w:name="_Toc485643196"/>
      <w:bookmarkStart w:id="619" w:name="_Toc485643297"/>
      <w:bookmarkStart w:id="620" w:name="_Toc485643396"/>
      <w:bookmarkStart w:id="621" w:name="_Toc485643495"/>
      <w:bookmarkStart w:id="622" w:name="_Toc485643594"/>
      <w:bookmarkStart w:id="623" w:name="_Toc485643710"/>
      <w:bookmarkStart w:id="624" w:name="_Toc485644256"/>
      <w:bookmarkStart w:id="625" w:name="_Toc485644948"/>
      <w:bookmarkStart w:id="626" w:name="_Toc485645053"/>
      <w:bookmarkStart w:id="627" w:name="_Toc485645152"/>
      <w:bookmarkStart w:id="628" w:name="_Toc485646495"/>
      <w:bookmarkStart w:id="629" w:name="_Toc485681931"/>
      <w:bookmarkStart w:id="630" w:name="_Toc485682029"/>
      <w:bookmarkStart w:id="631" w:name="_Toc485755992"/>
      <w:bookmarkStart w:id="632" w:name="_Toc485756087"/>
      <w:bookmarkStart w:id="633" w:name="_Toc485756182"/>
      <w:bookmarkStart w:id="634" w:name="_Toc485796948"/>
      <w:bookmarkStart w:id="635" w:name="_Toc485798429"/>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A14BA5" w:rsidRPr="00A14BA5" w:rsidRDefault="00A14BA5" w:rsidP="00A14BA5">
      <w:pPr>
        <w:pStyle w:val="ListParagraph"/>
        <w:keepNext/>
        <w:keepLines/>
        <w:numPr>
          <w:ilvl w:val="0"/>
          <w:numId w:val="24"/>
        </w:numPr>
        <w:spacing w:after="0" w:line="240" w:lineRule="auto"/>
        <w:contextualSpacing w:val="0"/>
        <w:jc w:val="left"/>
        <w:outlineLvl w:val="3"/>
        <w:rPr>
          <w:rFonts w:eastAsiaTheme="majorEastAsia" w:cstheme="majorBidi"/>
          <w:b/>
          <w:bCs/>
          <w:i/>
          <w:iCs/>
          <w:vanish/>
        </w:rPr>
      </w:pPr>
      <w:bookmarkStart w:id="636" w:name="_Toc485755993"/>
      <w:bookmarkStart w:id="637" w:name="_Toc485756088"/>
      <w:bookmarkStart w:id="638" w:name="_Toc485756183"/>
      <w:bookmarkStart w:id="639" w:name="_Toc485796949"/>
      <w:bookmarkStart w:id="640" w:name="_Toc485798430"/>
      <w:bookmarkEnd w:id="636"/>
      <w:bookmarkEnd w:id="637"/>
      <w:bookmarkEnd w:id="638"/>
      <w:bookmarkEnd w:id="639"/>
      <w:bookmarkEnd w:id="640"/>
    </w:p>
    <w:p w:rsidR="00A14BA5" w:rsidRPr="00A14BA5" w:rsidRDefault="00A14BA5" w:rsidP="00A14BA5">
      <w:pPr>
        <w:pStyle w:val="ListParagraph"/>
        <w:keepNext/>
        <w:keepLines/>
        <w:numPr>
          <w:ilvl w:val="0"/>
          <w:numId w:val="24"/>
        </w:numPr>
        <w:spacing w:after="0" w:line="240" w:lineRule="auto"/>
        <w:contextualSpacing w:val="0"/>
        <w:jc w:val="left"/>
        <w:outlineLvl w:val="3"/>
        <w:rPr>
          <w:rFonts w:eastAsiaTheme="majorEastAsia" w:cstheme="majorBidi"/>
          <w:b/>
          <w:bCs/>
          <w:i/>
          <w:iCs/>
          <w:vanish/>
        </w:rPr>
      </w:pPr>
      <w:bookmarkStart w:id="641" w:name="_Toc485755994"/>
      <w:bookmarkStart w:id="642" w:name="_Toc485756089"/>
      <w:bookmarkStart w:id="643" w:name="_Toc485756184"/>
      <w:bookmarkStart w:id="644" w:name="_Toc485796950"/>
      <w:bookmarkStart w:id="645" w:name="_Toc485798431"/>
      <w:bookmarkEnd w:id="641"/>
      <w:bookmarkEnd w:id="642"/>
      <w:bookmarkEnd w:id="643"/>
      <w:bookmarkEnd w:id="644"/>
      <w:bookmarkEnd w:id="645"/>
    </w:p>
    <w:p w:rsidR="00A14BA5" w:rsidRPr="00A14BA5" w:rsidRDefault="00A14BA5" w:rsidP="00A14BA5">
      <w:pPr>
        <w:pStyle w:val="ListParagraph"/>
        <w:keepNext/>
        <w:keepLines/>
        <w:numPr>
          <w:ilvl w:val="1"/>
          <w:numId w:val="24"/>
        </w:numPr>
        <w:spacing w:after="0" w:line="240" w:lineRule="auto"/>
        <w:contextualSpacing w:val="0"/>
        <w:jc w:val="left"/>
        <w:outlineLvl w:val="3"/>
        <w:rPr>
          <w:rFonts w:eastAsiaTheme="majorEastAsia" w:cstheme="majorBidi"/>
          <w:b/>
          <w:bCs/>
          <w:i/>
          <w:iCs/>
          <w:vanish/>
        </w:rPr>
      </w:pPr>
      <w:bookmarkStart w:id="646" w:name="_Toc485755995"/>
      <w:bookmarkStart w:id="647" w:name="_Toc485756090"/>
      <w:bookmarkStart w:id="648" w:name="_Toc485756185"/>
      <w:bookmarkStart w:id="649" w:name="_Toc485796951"/>
      <w:bookmarkStart w:id="650" w:name="_Toc485798432"/>
      <w:bookmarkEnd w:id="646"/>
      <w:bookmarkEnd w:id="647"/>
      <w:bookmarkEnd w:id="648"/>
      <w:bookmarkEnd w:id="649"/>
      <w:bookmarkEnd w:id="650"/>
    </w:p>
    <w:p w:rsidR="00A14BA5" w:rsidRPr="00A14BA5" w:rsidRDefault="00A14BA5" w:rsidP="00A14BA5">
      <w:pPr>
        <w:pStyle w:val="ListParagraph"/>
        <w:keepNext/>
        <w:keepLines/>
        <w:numPr>
          <w:ilvl w:val="1"/>
          <w:numId w:val="24"/>
        </w:numPr>
        <w:spacing w:after="0" w:line="240" w:lineRule="auto"/>
        <w:contextualSpacing w:val="0"/>
        <w:jc w:val="left"/>
        <w:outlineLvl w:val="3"/>
        <w:rPr>
          <w:rFonts w:eastAsiaTheme="majorEastAsia" w:cstheme="majorBidi"/>
          <w:b/>
          <w:bCs/>
          <w:i/>
          <w:iCs/>
          <w:vanish/>
        </w:rPr>
      </w:pPr>
      <w:bookmarkStart w:id="651" w:name="_Toc485755996"/>
      <w:bookmarkStart w:id="652" w:name="_Toc485756091"/>
      <w:bookmarkStart w:id="653" w:name="_Toc485756186"/>
      <w:bookmarkStart w:id="654" w:name="_Toc485796952"/>
      <w:bookmarkStart w:id="655" w:name="_Toc485798433"/>
      <w:bookmarkEnd w:id="651"/>
      <w:bookmarkEnd w:id="652"/>
      <w:bookmarkEnd w:id="653"/>
      <w:bookmarkEnd w:id="654"/>
      <w:bookmarkEnd w:id="655"/>
    </w:p>
    <w:p w:rsidR="004821DE" w:rsidRPr="0040113F" w:rsidRDefault="00230F68" w:rsidP="00FC51B1">
      <w:pPr>
        <w:pStyle w:val="Heading4"/>
      </w:pPr>
      <w:r w:rsidRPr="0040113F">
        <w:t xml:space="preserve"> </w:t>
      </w:r>
      <w:bookmarkStart w:id="656" w:name="_Toc485798434"/>
      <w:proofErr w:type="spellStart"/>
      <w:r w:rsidR="004821DE" w:rsidRPr="0040113F">
        <w:t>Autentifikacija</w:t>
      </w:r>
      <w:proofErr w:type="spellEnd"/>
      <w:r w:rsidR="004821DE" w:rsidRPr="0040113F">
        <w:t xml:space="preserve"> i autorizacija korisnika</w:t>
      </w:r>
      <w:bookmarkEnd w:id="656"/>
    </w:p>
    <w:p w:rsidR="004821DE" w:rsidRPr="0040113F" w:rsidRDefault="004821DE" w:rsidP="0046038C">
      <w:pPr>
        <w:spacing w:after="0" w:line="240" w:lineRule="auto"/>
      </w:pPr>
      <w:r w:rsidRPr="0040113F">
        <w:t xml:space="preserve">Autorizacijski sustav treba podržati identifikaciju svih </w:t>
      </w:r>
      <w:r w:rsidR="004B5FFD" w:rsidRPr="0040113F">
        <w:t>korisnika sustava i</w:t>
      </w:r>
      <w:r w:rsidRPr="0040113F">
        <w:t xml:space="preserve"> dodjeljivanje prava korisnicima za pristup aplikacijama.</w:t>
      </w:r>
    </w:p>
    <w:p w:rsidR="004821DE" w:rsidRPr="0040113F" w:rsidRDefault="004821DE" w:rsidP="0046038C">
      <w:pPr>
        <w:spacing w:after="0" w:line="240" w:lineRule="auto"/>
      </w:pPr>
      <w:r w:rsidRPr="0040113F">
        <w:t>Dizajn sustava sigurnosti mora prepoznati dvije razine korisnika:</w:t>
      </w:r>
    </w:p>
    <w:p w:rsidR="004821DE" w:rsidRPr="0040113F" w:rsidRDefault="004821DE" w:rsidP="0046038C">
      <w:pPr>
        <w:pStyle w:val="ListParagraph"/>
        <w:numPr>
          <w:ilvl w:val="0"/>
          <w:numId w:val="11"/>
        </w:numPr>
        <w:spacing w:after="0" w:line="240" w:lineRule="auto"/>
      </w:pPr>
      <w:r w:rsidRPr="0040113F">
        <w:rPr>
          <w:b/>
        </w:rPr>
        <w:t>Razina 1</w:t>
      </w:r>
      <w:r w:rsidRPr="0040113F">
        <w:t xml:space="preserve"> - autorizirani korisnici unutar Hrvatskog Crvenog križa</w:t>
      </w:r>
    </w:p>
    <w:p w:rsidR="004821DE" w:rsidRPr="0040113F" w:rsidRDefault="004821DE" w:rsidP="0046038C">
      <w:pPr>
        <w:pStyle w:val="ListParagraph"/>
        <w:numPr>
          <w:ilvl w:val="0"/>
          <w:numId w:val="11"/>
        </w:numPr>
        <w:spacing w:after="0" w:line="240" w:lineRule="auto"/>
      </w:pPr>
      <w:r w:rsidRPr="0040113F">
        <w:rPr>
          <w:b/>
        </w:rPr>
        <w:t>Razina 2</w:t>
      </w:r>
      <w:r w:rsidRPr="0040113F">
        <w:t xml:space="preserve"> - autorizirani korisnici unutar županijskih, gradskih i općinskih društava Crvenog križa</w:t>
      </w:r>
    </w:p>
    <w:p w:rsidR="0060694C" w:rsidRPr="0040113F" w:rsidRDefault="0060694C" w:rsidP="0046038C">
      <w:pPr>
        <w:spacing w:after="0" w:line="240" w:lineRule="auto"/>
      </w:pPr>
      <w:r w:rsidRPr="0040113F">
        <w:t>Upravljanje sigurnošću podataka u sustavu mora biti u skladu s ovim razinama.</w:t>
      </w:r>
    </w:p>
    <w:p w:rsidR="0060694C" w:rsidRPr="0040113F" w:rsidRDefault="0060694C" w:rsidP="0046038C">
      <w:pPr>
        <w:spacing w:after="0" w:line="240" w:lineRule="auto"/>
      </w:pPr>
      <w:r w:rsidRPr="0040113F">
        <w:t>Sustav mora imati mogućnost definiranja neograničenog broja korisnika i korisničkih profila</w:t>
      </w:r>
      <w:r w:rsidR="002D3F24" w:rsidRPr="0040113F">
        <w:t>.</w:t>
      </w:r>
    </w:p>
    <w:p w:rsidR="002D3F24" w:rsidRPr="0040113F" w:rsidRDefault="002D3F24" w:rsidP="0046038C">
      <w:pPr>
        <w:spacing w:after="0" w:line="240" w:lineRule="auto"/>
      </w:pPr>
      <w:r w:rsidRPr="0040113F">
        <w:t xml:space="preserve">Pristup podacima i funkcijama u pojedinoj aplikaciji treba se određivati na temelju uloga  (Role </w:t>
      </w:r>
      <w:proofErr w:type="spellStart"/>
      <w:r w:rsidRPr="0040113F">
        <w:t>based</w:t>
      </w:r>
      <w:proofErr w:type="spellEnd"/>
      <w:r w:rsidRPr="0040113F">
        <w:t xml:space="preserve"> </w:t>
      </w:r>
      <w:proofErr w:type="spellStart"/>
      <w:r w:rsidRPr="0040113F">
        <w:t>authorization</w:t>
      </w:r>
      <w:proofErr w:type="spellEnd"/>
      <w:r w:rsidRPr="0040113F">
        <w:t>). Svaki podatak ili  funkcionalnost u pojedinoj aplikaciji treba imati točno određene uloge koje im smiju pristupiti, mijenjati ih ili brisati. Sustav treba razlikovati sljedeće uloge:</w:t>
      </w:r>
    </w:p>
    <w:p w:rsidR="002D3F24" w:rsidRPr="0040113F" w:rsidRDefault="002D3F24" w:rsidP="003D7A46">
      <w:pPr>
        <w:pStyle w:val="ListParagraph"/>
        <w:numPr>
          <w:ilvl w:val="0"/>
          <w:numId w:val="25"/>
        </w:numPr>
        <w:spacing w:after="0" w:line="240" w:lineRule="auto"/>
        <w:rPr>
          <w:b/>
        </w:rPr>
      </w:pPr>
      <w:r w:rsidRPr="0040113F">
        <w:rPr>
          <w:b/>
        </w:rPr>
        <w:t>Administrator sustava</w:t>
      </w:r>
    </w:p>
    <w:p w:rsidR="002D3F24" w:rsidRPr="0040113F" w:rsidRDefault="002D3F24" w:rsidP="003D7A46">
      <w:pPr>
        <w:pStyle w:val="ListParagraph"/>
        <w:numPr>
          <w:ilvl w:val="0"/>
          <w:numId w:val="25"/>
        </w:numPr>
        <w:spacing w:after="0" w:line="240" w:lineRule="auto"/>
        <w:rPr>
          <w:b/>
        </w:rPr>
      </w:pPr>
      <w:r w:rsidRPr="0040113F">
        <w:rPr>
          <w:b/>
        </w:rPr>
        <w:t>Prijavitelj projekta</w:t>
      </w:r>
    </w:p>
    <w:p w:rsidR="002D3F24" w:rsidRPr="0040113F" w:rsidRDefault="002D3F24" w:rsidP="003D7A46">
      <w:pPr>
        <w:pStyle w:val="ListParagraph"/>
        <w:numPr>
          <w:ilvl w:val="0"/>
          <w:numId w:val="25"/>
        </w:numPr>
        <w:spacing w:after="0" w:line="240" w:lineRule="auto"/>
        <w:rPr>
          <w:b/>
        </w:rPr>
      </w:pPr>
      <w:r w:rsidRPr="0040113F">
        <w:rPr>
          <w:b/>
        </w:rPr>
        <w:t>Voditelj projekta</w:t>
      </w:r>
    </w:p>
    <w:p w:rsidR="00A1462D" w:rsidRPr="0040113F" w:rsidRDefault="00A1462D" w:rsidP="003D7A46">
      <w:pPr>
        <w:pStyle w:val="ListParagraph"/>
        <w:numPr>
          <w:ilvl w:val="0"/>
          <w:numId w:val="25"/>
        </w:numPr>
        <w:spacing w:after="0" w:line="240" w:lineRule="auto"/>
        <w:rPr>
          <w:b/>
        </w:rPr>
      </w:pPr>
      <w:r w:rsidRPr="0040113F">
        <w:rPr>
          <w:b/>
        </w:rPr>
        <w:t>Projektni partner</w:t>
      </w:r>
    </w:p>
    <w:p w:rsidR="002D3F24" w:rsidRPr="0040113F" w:rsidRDefault="002D3F24" w:rsidP="003D7A46">
      <w:pPr>
        <w:pStyle w:val="ListParagraph"/>
        <w:numPr>
          <w:ilvl w:val="0"/>
          <w:numId w:val="25"/>
        </w:numPr>
        <w:spacing w:after="0" w:line="240" w:lineRule="auto"/>
        <w:rPr>
          <w:b/>
        </w:rPr>
      </w:pPr>
      <w:r w:rsidRPr="0040113F">
        <w:rPr>
          <w:b/>
        </w:rPr>
        <w:t>Projektni djelatnik/suradnik</w:t>
      </w:r>
      <w:r w:rsidR="00D270F7">
        <w:rPr>
          <w:b/>
        </w:rPr>
        <w:t>/volonter</w:t>
      </w:r>
    </w:p>
    <w:p w:rsidR="002D3F24" w:rsidRPr="0040113F" w:rsidRDefault="002D3F24" w:rsidP="0046038C">
      <w:pPr>
        <w:spacing w:after="0" w:line="240" w:lineRule="auto"/>
      </w:pPr>
    </w:p>
    <w:p w:rsidR="002D3F24" w:rsidRPr="0040113F" w:rsidRDefault="002D3F24" w:rsidP="0046038C">
      <w:pPr>
        <w:spacing w:after="0" w:line="240" w:lineRule="auto"/>
        <w:rPr>
          <w:b/>
        </w:rPr>
      </w:pPr>
      <w:r w:rsidRPr="0040113F">
        <w:rPr>
          <w:b/>
        </w:rPr>
        <w:t>ADMINISTRATOR SUSTAVA</w:t>
      </w:r>
    </w:p>
    <w:p w:rsidR="002D3F24" w:rsidRPr="0040113F" w:rsidRDefault="002D3F24" w:rsidP="003D7A46">
      <w:pPr>
        <w:pStyle w:val="ListParagraph"/>
        <w:numPr>
          <w:ilvl w:val="0"/>
          <w:numId w:val="26"/>
        </w:numPr>
        <w:spacing w:after="0" w:line="240" w:lineRule="auto"/>
      </w:pPr>
      <w:r w:rsidRPr="0040113F">
        <w:t>Administrator sustava ima mogućnost pregleda svih podataka.</w:t>
      </w:r>
    </w:p>
    <w:p w:rsidR="002D3F24" w:rsidRPr="0040113F" w:rsidRDefault="002D3F24" w:rsidP="003D7A46">
      <w:pPr>
        <w:pStyle w:val="ListParagraph"/>
        <w:numPr>
          <w:ilvl w:val="0"/>
          <w:numId w:val="26"/>
        </w:numPr>
        <w:spacing w:after="0" w:line="240" w:lineRule="auto"/>
      </w:pPr>
      <w:r w:rsidRPr="0040113F">
        <w:t>Administrator sustava ima mogućnost kreiranja i uređivanja svih podataka.</w:t>
      </w:r>
    </w:p>
    <w:p w:rsidR="002D3F24" w:rsidRPr="0040113F" w:rsidRDefault="002D3F24" w:rsidP="003D7A46">
      <w:pPr>
        <w:pStyle w:val="ListParagraph"/>
        <w:numPr>
          <w:ilvl w:val="0"/>
          <w:numId w:val="26"/>
        </w:numPr>
        <w:spacing w:after="0" w:line="240" w:lineRule="auto"/>
      </w:pPr>
      <w:r w:rsidRPr="0040113F">
        <w:t>Administrator sustava ima mogućnost kreiranja novih korisničkih računa i dodjele uloga.</w:t>
      </w:r>
    </w:p>
    <w:p w:rsidR="00280C80" w:rsidRPr="0040113F" w:rsidRDefault="00684722" w:rsidP="0046038C">
      <w:pPr>
        <w:spacing w:after="0" w:line="240" w:lineRule="auto"/>
        <w:rPr>
          <w:b/>
        </w:rPr>
      </w:pPr>
      <w:r w:rsidRPr="0040113F">
        <w:rPr>
          <w:b/>
        </w:rPr>
        <w:t>VODITELJ PROJEKTA</w:t>
      </w:r>
    </w:p>
    <w:p w:rsidR="001C3CDC" w:rsidRPr="0040113F" w:rsidRDefault="00684722" w:rsidP="001C3CDC">
      <w:pPr>
        <w:spacing w:after="0" w:line="240" w:lineRule="auto"/>
        <w:rPr>
          <w:b/>
        </w:rPr>
      </w:pPr>
      <w:r w:rsidRPr="0040113F">
        <w:t>Voditelj projekta ima širi pristup i mogućnost administracije podataka od projektnih djelatnika i suradnika, detalji ove stavke biti će dorađeni tokom test faze kreiranja IT platforme</w:t>
      </w:r>
      <w:r w:rsidR="001C3CDC" w:rsidRPr="0040113F">
        <w:rPr>
          <w:b/>
        </w:rPr>
        <w:t xml:space="preserve"> </w:t>
      </w:r>
    </w:p>
    <w:p w:rsidR="001C3CDC" w:rsidRPr="0040113F" w:rsidRDefault="001C3CDC" w:rsidP="001C3CDC">
      <w:pPr>
        <w:spacing w:after="0" w:line="240" w:lineRule="auto"/>
        <w:rPr>
          <w:b/>
        </w:rPr>
      </w:pPr>
      <w:r w:rsidRPr="0040113F">
        <w:rPr>
          <w:b/>
        </w:rPr>
        <w:t>PRIJAVITELJ PROJEKTA</w:t>
      </w:r>
    </w:p>
    <w:p w:rsidR="001C3CDC" w:rsidRPr="0040113F" w:rsidRDefault="001C3CDC" w:rsidP="003D7A46">
      <w:pPr>
        <w:pStyle w:val="ListParagraph"/>
        <w:numPr>
          <w:ilvl w:val="0"/>
          <w:numId w:val="34"/>
        </w:numPr>
        <w:spacing w:after="0" w:line="240" w:lineRule="auto"/>
      </w:pPr>
      <w:r w:rsidRPr="0040113F">
        <w:t>Prijavitelj projekta ima širi pristup informacijama od projektnih partnera, detalji ove stavke biti će dorađeni tokom test faze kreiranja IT platforme</w:t>
      </w:r>
    </w:p>
    <w:p w:rsidR="00280C80" w:rsidRPr="0040113F" w:rsidRDefault="00A1462D" w:rsidP="00A1462D">
      <w:pPr>
        <w:spacing w:after="0" w:line="240" w:lineRule="auto"/>
        <w:rPr>
          <w:b/>
        </w:rPr>
      </w:pPr>
      <w:r w:rsidRPr="0040113F">
        <w:rPr>
          <w:b/>
        </w:rPr>
        <w:t xml:space="preserve">PROJEKTNI PARTNER </w:t>
      </w:r>
    </w:p>
    <w:p w:rsidR="00280C80" w:rsidRPr="0040113F" w:rsidRDefault="006A5DCB" w:rsidP="0046038C">
      <w:pPr>
        <w:spacing w:after="0" w:line="240" w:lineRule="auto"/>
        <w:rPr>
          <w:b/>
        </w:rPr>
      </w:pPr>
      <w:r w:rsidRPr="0040113F">
        <w:rPr>
          <w:b/>
        </w:rPr>
        <w:t>PROJEKTNI DJELATNIK/SURADNIK</w:t>
      </w:r>
      <w:r w:rsidR="00D270F7">
        <w:rPr>
          <w:b/>
        </w:rPr>
        <w:t>/VOLONTER</w:t>
      </w:r>
    </w:p>
    <w:p w:rsidR="00D270F7" w:rsidRDefault="00760D1D" w:rsidP="00D270F7">
      <w:pPr>
        <w:spacing w:after="0" w:line="240" w:lineRule="auto"/>
        <w:rPr>
          <w:b/>
        </w:rPr>
      </w:pPr>
      <w:r w:rsidRPr="0040113F">
        <w:t>Kao projektni djelatnik/suradnik</w:t>
      </w:r>
      <w:r w:rsidR="00D270F7">
        <w:t xml:space="preserve">/volonter </w:t>
      </w:r>
      <w:r w:rsidRPr="0040113F">
        <w:t xml:space="preserve"> mogu biti definirane </w:t>
      </w:r>
      <w:r w:rsidR="00D270F7">
        <w:t>tri</w:t>
      </w:r>
      <w:r w:rsidRPr="0040113F">
        <w:t xml:space="preserve"> skupine osoba: djelatnik</w:t>
      </w:r>
      <w:r w:rsidR="00D270F7">
        <w:t>, suradnik</w:t>
      </w:r>
      <w:r w:rsidRPr="0040113F">
        <w:t xml:space="preserve"> i volonter</w:t>
      </w:r>
      <w:r w:rsidR="00D270F7">
        <w:t xml:space="preserve"> (nadalje: djelatnik) s istim ulogama ali različitim nazivima</w:t>
      </w:r>
      <w:r w:rsidR="00D270F7">
        <w:rPr>
          <w:b/>
        </w:rPr>
        <w:t xml:space="preserve"> – </w:t>
      </w:r>
      <w:r w:rsidR="00D270F7" w:rsidRPr="00D270F7">
        <w:t>djelatnik, suradnik, volonter:</w:t>
      </w:r>
    </w:p>
    <w:p w:rsidR="00760D1D" w:rsidRPr="0040113F" w:rsidRDefault="00760D1D" w:rsidP="003D7A46">
      <w:pPr>
        <w:pStyle w:val="ListParagraph"/>
        <w:numPr>
          <w:ilvl w:val="0"/>
          <w:numId w:val="27"/>
        </w:numPr>
        <w:spacing w:after="0" w:line="240" w:lineRule="auto"/>
        <w:rPr>
          <w:rFonts w:cs="Times New Roman"/>
        </w:rPr>
      </w:pPr>
      <w:r w:rsidRPr="0040113F">
        <w:rPr>
          <w:rFonts w:cs="Times New Roman"/>
        </w:rPr>
        <w:t>Djelatniku se može dodijeliti korisnički račun i uloga u aplikaciji.</w:t>
      </w:r>
    </w:p>
    <w:p w:rsidR="00760D1D" w:rsidRPr="0040113F" w:rsidRDefault="00760D1D" w:rsidP="003D7A46">
      <w:pPr>
        <w:pStyle w:val="ListParagraph"/>
        <w:numPr>
          <w:ilvl w:val="0"/>
          <w:numId w:val="27"/>
        </w:numPr>
        <w:spacing w:after="0" w:line="240" w:lineRule="auto"/>
        <w:rPr>
          <w:rFonts w:cs="Times New Roman"/>
        </w:rPr>
      </w:pPr>
      <w:r w:rsidRPr="0040113F">
        <w:rPr>
          <w:rFonts w:cs="Times New Roman"/>
        </w:rPr>
        <w:t>Djelatnik može aktivno koristiti aplikaciju i uređivati podatke unutar nje u skladu s ovlastima koje pripadaju ulozi koja mu je dodijeljena.</w:t>
      </w:r>
    </w:p>
    <w:p w:rsidR="004105C4" w:rsidRPr="00F302D7" w:rsidRDefault="00760D1D" w:rsidP="00F302D7">
      <w:pPr>
        <w:pStyle w:val="ListParagraph"/>
        <w:numPr>
          <w:ilvl w:val="0"/>
          <w:numId w:val="27"/>
        </w:numPr>
        <w:spacing w:after="0" w:line="240" w:lineRule="auto"/>
        <w:rPr>
          <w:rFonts w:cs="Times New Roman"/>
        </w:rPr>
      </w:pPr>
      <w:r w:rsidRPr="0040113F">
        <w:rPr>
          <w:rFonts w:cs="Times New Roman"/>
        </w:rPr>
        <w:t>Djelatnika se može dodijeliti projektu ili programu.</w:t>
      </w:r>
    </w:p>
    <w:p w:rsidR="00760D1D" w:rsidRPr="0040113F" w:rsidRDefault="00760D1D" w:rsidP="003D7A46">
      <w:pPr>
        <w:pStyle w:val="ListParagraph"/>
        <w:numPr>
          <w:ilvl w:val="0"/>
          <w:numId w:val="27"/>
        </w:numPr>
        <w:spacing w:after="0" w:line="240" w:lineRule="auto"/>
        <w:rPr>
          <w:rFonts w:cs="Times New Roman"/>
        </w:rPr>
      </w:pPr>
      <w:r w:rsidRPr="0040113F">
        <w:rPr>
          <w:rFonts w:cs="Times New Roman"/>
        </w:rPr>
        <w:t>Djelatnika se može dodijeliti aktivnostima i zadacima unutar projekta ili programa</w:t>
      </w:r>
    </w:p>
    <w:p w:rsidR="00760D1D" w:rsidRPr="0040113F" w:rsidRDefault="00760D1D" w:rsidP="003D7A46">
      <w:pPr>
        <w:pStyle w:val="ListParagraph"/>
        <w:numPr>
          <w:ilvl w:val="0"/>
          <w:numId w:val="27"/>
        </w:numPr>
        <w:spacing w:after="0" w:line="240" w:lineRule="auto"/>
        <w:rPr>
          <w:rFonts w:cs="Times New Roman"/>
        </w:rPr>
      </w:pPr>
      <w:r w:rsidRPr="0040113F">
        <w:rPr>
          <w:rFonts w:cs="Times New Roman"/>
        </w:rPr>
        <w:t>Ako je već bio d</w:t>
      </w:r>
      <w:r w:rsidR="00FC51B1">
        <w:rPr>
          <w:rFonts w:cs="Times New Roman"/>
        </w:rPr>
        <w:t>odijeljen projektu ili programu</w:t>
      </w:r>
      <w:r w:rsidRPr="0040113F">
        <w:rPr>
          <w:rFonts w:cs="Times New Roman"/>
        </w:rPr>
        <w:t xml:space="preserve"> te obavljao aktivnosti ili zadatke unutar projekta ili programa, djelatnika se ne može ukloniti iz projekta ili programa, već samo deaktivirati uz navođenje razloga.</w:t>
      </w:r>
    </w:p>
    <w:p w:rsidR="00760D1D" w:rsidRPr="0040113F" w:rsidRDefault="00760D1D" w:rsidP="003D7A46">
      <w:pPr>
        <w:pStyle w:val="ListParagraph"/>
        <w:numPr>
          <w:ilvl w:val="0"/>
          <w:numId w:val="27"/>
        </w:numPr>
        <w:spacing w:after="0" w:line="240" w:lineRule="auto"/>
        <w:rPr>
          <w:rFonts w:cs="Times New Roman"/>
        </w:rPr>
      </w:pPr>
      <w:r w:rsidRPr="0040113F">
        <w:rPr>
          <w:rFonts w:cs="Times New Roman"/>
        </w:rPr>
        <w:t>Deaktivacija unutar projekta ili programa može biti privremena ili trajna.</w:t>
      </w:r>
    </w:p>
    <w:p w:rsidR="00760D1D" w:rsidRPr="0040113F" w:rsidRDefault="00760D1D" w:rsidP="003D7A46">
      <w:pPr>
        <w:pStyle w:val="ListParagraph"/>
        <w:numPr>
          <w:ilvl w:val="0"/>
          <w:numId w:val="27"/>
        </w:numPr>
        <w:spacing w:after="0" w:line="240" w:lineRule="auto"/>
        <w:rPr>
          <w:rFonts w:cs="Times New Roman"/>
        </w:rPr>
      </w:pPr>
      <w:r w:rsidRPr="0040113F">
        <w:rPr>
          <w:rFonts w:cs="Times New Roman"/>
        </w:rPr>
        <w:t>Deaktiviranog djelatnika se ne može dodjeljivati aktivnostima i zadacima sve dok mu traje takav status.</w:t>
      </w:r>
    </w:p>
    <w:p w:rsidR="00760D1D" w:rsidRPr="0040113F" w:rsidRDefault="00760D1D" w:rsidP="003D7A46">
      <w:pPr>
        <w:pStyle w:val="ListParagraph"/>
        <w:numPr>
          <w:ilvl w:val="0"/>
          <w:numId w:val="27"/>
        </w:numPr>
        <w:spacing w:after="0" w:line="240" w:lineRule="auto"/>
        <w:rPr>
          <w:rFonts w:cs="Times New Roman"/>
        </w:rPr>
      </w:pPr>
      <w:r w:rsidRPr="0040113F">
        <w:rPr>
          <w:rFonts w:cs="Times New Roman"/>
        </w:rPr>
        <w:t>Djelatnik može biti korisnik projekta ili programa</w:t>
      </w:r>
    </w:p>
    <w:p w:rsidR="00760D1D" w:rsidRPr="0040113F" w:rsidRDefault="00760D1D" w:rsidP="003D7A46">
      <w:pPr>
        <w:pStyle w:val="ListParagraph"/>
        <w:numPr>
          <w:ilvl w:val="0"/>
          <w:numId w:val="27"/>
        </w:numPr>
        <w:spacing w:after="0" w:line="240" w:lineRule="auto"/>
        <w:rPr>
          <w:rFonts w:cs="Times New Roman"/>
        </w:rPr>
      </w:pPr>
      <w:r w:rsidRPr="0040113F">
        <w:rPr>
          <w:rFonts w:cs="Times New Roman"/>
        </w:rPr>
        <w:t>Jedan djelatnik može biti dod</w:t>
      </w:r>
      <w:r w:rsidR="00FC51B1">
        <w:rPr>
          <w:rFonts w:cs="Times New Roman"/>
        </w:rPr>
        <w:t>i</w:t>
      </w:r>
      <w:r w:rsidRPr="0040113F">
        <w:rPr>
          <w:rFonts w:cs="Times New Roman"/>
        </w:rPr>
        <w:t>jeljen većem broj</w:t>
      </w:r>
      <w:r w:rsidR="0040113F" w:rsidRPr="0040113F">
        <w:rPr>
          <w:rFonts w:cs="Times New Roman"/>
        </w:rPr>
        <w:t>u projekata</w:t>
      </w:r>
      <w:r w:rsidR="0040113F">
        <w:rPr>
          <w:rFonts w:cs="Times New Roman"/>
        </w:rPr>
        <w:t xml:space="preserve"> s različitim ulogama i ovlastima.</w:t>
      </w:r>
      <w:r w:rsidR="0040113F" w:rsidRPr="0040113F">
        <w:rPr>
          <w:rFonts w:cs="Times New Roman"/>
        </w:rPr>
        <w:t xml:space="preserve"> </w:t>
      </w:r>
    </w:p>
    <w:p w:rsidR="002D3F24" w:rsidRPr="0040113F" w:rsidRDefault="002D3F24" w:rsidP="0040113F">
      <w:pPr>
        <w:spacing w:after="0" w:line="240" w:lineRule="auto"/>
      </w:pPr>
    </w:p>
    <w:p w:rsidR="0060694C" w:rsidRPr="0040113F" w:rsidRDefault="00230F68" w:rsidP="00C65A21">
      <w:pPr>
        <w:pStyle w:val="Heading4"/>
      </w:pPr>
      <w:r w:rsidRPr="0040113F">
        <w:t xml:space="preserve"> </w:t>
      </w:r>
      <w:bookmarkStart w:id="657" w:name="_Toc485798435"/>
      <w:r w:rsidR="0060694C" w:rsidRPr="0040113F">
        <w:t>Sigurnost sustava i podataka</w:t>
      </w:r>
      <w:bookmarkEnd w:id="657"/>
    </w:p>
    <w:p w:rsidR="00C8020F" w:rsidRPr="0040113F" w:rsidRDefault="00C8020F" w:rsidP="0046038C">
      <w:pPr>
        <w:spacing w:after="0" w:line="240" w:lineRule="auto"/>
      </w:pPr>
      <w:r w:rsidRPr="0040113F">
        <w:t>Sigurnost sustava treba se ostvarivati na više razina:</w:t>
      </w:r>
    </w:p>
    <w:p w:rsidR="00C8020F" w:rsidRPr="0040113F" w:rsidRDefault="00C8020F" w:rsidP="0046038C">
      <w:pPr>
        <w:pStyle w:val="ListParagraph"/>
        <w:numPr>
          <w:ilvl w:val="0"/>
          <w:numId w:val="12"/>
        </w:numPr>
        <w:spacing w:after="0" w:line="240" w:lineRule="auto"/>
      </w:pPr>
      <w:r w:rsidRPr="0040113F">
        <w:rPr>
          <w:b/>
        </w:rPr>
        <w:t>Sigurnost na razini sustava</w:t>
      </w:r>
      <w:r w:rsidRPr="0040113F">
        <w:t xml:space="preserve"> treba biti osigurana propisanim procedurama i mehanizmima zaštite od računalnih virusa.</w:t>
      </w:r>
    </w:p>
    <w:p w:rsidR="00C8020F" w:rsidRPr="0040113F" w:rsidRDefault="00C8020F" w:rsidP="0046038C">
      <w:pPr>
        <w:pStyle w:val="ListParagraph"/>
        <w:numPr>
          <w:ilvl w:val="0"/>
          <w:numId w:val="12"/>
        </w:numPr>
        <w:spacing w:after="0" w:line="240" w:lineRule="auto"/>
      </w:pPr>
      <w:r w:rsidRPr="0040113F">
        <w:rPr>
          <w:b/>
        </w:rPr>
        <w:t>Sigurnost na razini podataka</w:t>
      </w:r>
      <w:r w:rsidRPr="0040113F">
        <w:t xml:space="preserve"> treba biti osigurana sigurnosnom</w:t>
      </w:r>
      <w:r w:rsidR="008723E6" w:rsidRPr="0040113F">
        <w:t xml:space="preserve"> politikom upravljanja podacima</w:t>
      </w:r>
      <w:r w:rsidRPr="0040113F">
        <w:t xml:space="preserve"> te korištenja funkcionalnosti DBMS sustava. Radi zaštite podataka od odabranog se </w:t>
      </w:r>
      <w:r w:rsidRPr="0040113F">
        <w:lastRenderedPageBreak/>
        <w:t>Ponuditelja traži da u okviru projektnog rješenja razradi politiku i procedure zaštitnog kopiranja i oporavka sustava. Procesi moraju obuhvatiti plansko-upravljačke aktivnosti, izvršne aktivnosti, nadzor, naknadne provjere i verifikaciju uspješnosti kroz periodične primjene testnog oporavka sustava iz zaštitnih kopija. Procedure oporavka sustava moraju biti definirane po pojedinim funkcionalnostima i vremenskim okvirima.</w:t>
      </w:r>
    </w:p>
    <w:p w:rsidR="00C8020F" w:rsidRPr="0040113F" w:rsidRDefault="00C8020F" w:rsidP="0046038C">
      <w:pPr>
        <w:pStyle w:val="ListParagraph"/>
        <w:spacing w:after="0" w:line="240" w:lineRule="auto"/>
      </w:pPr>
    </w:p>
    <w:p w:rsidR="00C8020F" w:rsidRPr="0040113F" w:rsidRDefault="00230F68" w:rsidP="00C65A21">
      <w:pPr>
        <w:pStyle w:val="Heading4"/>
      </w:pPr>
      <w:r w:rsidRPr="0040113F">
        <w:t xml:space="preserve"> </w:t>
      </w:r>
      <w:bookmarkStart w:id="658" w:name="_Toc485798436"/>
      <w:r w:rsidR="00CF1E64" w:rsidRPr="0040113F">
        <w:t>Sigurnost i mogućnost praćenja pristupa i transakcija</w:t>
      </w:r>
      <w:bookmarkEnd w:id="658"/>
    </w:p>
    <w:p w:rsidR="009D2D07" w:rsidRPr="0040113F" w:rsidRDefault="00CF1E64" w:rsidP="0046038C">
      <w:pPr>
        <w:spacing w:after="0" w:line="240" w:lineRule="auto"/>
      </w:pPr>
      <w:r w:rsidRPr="0040113F">
        <w:t xml:space="preserve">Da bi se očuvao integritet podataka, sustav mora omogućavati transakcijski način rada, pri čemu se transakcija </w:t>
      </w:r>
      <w:r w:rsidR="00E305EB" w:rsidRPr="0040113F">
        <w:t xml:space="preserve">prati </w:t>
      </w:r>
      <w:r w:rsidRPr="0040113F">
        <w:t>ili provodi u cijelosti ili poništava. Sustav mora čuvati podatke o identitetu korisnika, vremenu, akciji/transakciji, ishodu akcije/transakcije te eventualnim dodatnim parametrima. Revizijski trag mora omogućavati rekonstrukciju svih akcija sa aspekta pojedinog korisnika sustava kao i samog sustava.</w:t>
      </w:r>
    </w:p>
    <w:p w:rsidR="00C75D5C" w:rsidRDefault="00C75D5C" w:rsidP="0046038C">
      <w:pPr>
        <w:spacing w:after="0" w:line="240" w:lineRule="auto"/>
      </w:pPr>
    </w:p>
    <w:p w:rsidR="00A14BA5" w:rsidRPr="00C3502B" w:rsidRDefault="00FD3386" w:rsidP="00FD3386">
      <w:pPr>
        <w:pStyle w:val="Heading4"/>
      </w:pPr>
      <w:bookmarkStart w:id="659" w:name="_Toc485384229"/>
      <w:r>
        <w:t xml:space="preserve"> </w:t>
      </w:r>
      <w:bookmarkStart w:id="660" w:name="_Toc485798437"/>
      <w:r w:rsidR="00A14BA5" w:rsidRPr="00C3502B">
        <w:t xml:space="preserve">Povezivanje s drugim sustavima i </w:t>
      </w:r>
      <w:proofErr w:type="spellStart"/>
      <w:r w:rsidR="00A14BA5" w:rsidRPr="00C3502B">
        <w:t>interoperabilnost</w:t>
      </w:r>
      <w:bookmarkEnd w:id="659"/>
      <w:bookmarkEnd w:id="660"/>
      <w:proofErr w:type="spellEnd"/>
    </w:p>
    <w:p w:rsidR="00A14BA5" w:rsidRDefault="00A14BA5" w:rsidP="00A14BA5">
      <w:pPr>
        <w:spacing w:after="0" w:line="240" w:lineRule="auto"/>
      </w:pPr>
      <w:r w:rsidRPr="00C3502B">
        <w:t xml:space="preserve">Naručitelj traži da </w:t>
      </w:r>
      <w:r w:rsidR="00C3502B">
        <w:t>se podaci u platformi unose i mogu mijenjati putem web servisa. Ovdje se radi o društvima Crvenog križa i djelatnicima HCK koji su na različitim lokacijama u Hrvatskoj i koji će ovisno o dodijeljenim ulogama moći povezivati te raditi unos i promjene podataka u IT platformi preko web servisa koje će izraditi ponuditelj, a uz osiguranu kontrolu sustava. Vezano uz to</w:t>
      </w:r>
      <w:r w:rsidR="00F61CB7">
        <w:t>,</w:t>
      </w:r>
      <w:r w:rsidR="00C3502B">
        <w:t xml:space="preserve"> potrebno je da </w:t>
      </w:r>
      <w:r w:rsidRPr="00C3502B">
        <w:t>pojedini aplikativni moduli i sustav u cjelini budu otvoreni prema drugim sustavima s kojima moraju razmjenjivati podatke ili uzaj</w:t>
      </w:r>
      <w:r w:rsidR="001F4C6F" w:rsidRPr="00C3502B">
        <w:t xml:space="preserve">amno koristiti otvorene servise uz kontrolu pristupa projektima i aktivnostima </w:t>
      </w:r>
      <w:r w:rsidR="003B73C6" w:rsidRPr="00C3502B">
        <w:t xml:space="preserve">te prava na unos ili promjene podataka. </w:t>
      </w:r>
      <w:r w:rsidR="00C3502B">
        <w:t>Dakle, s</w:t>
      </w:r>
      <w:r w:rsidRPr="00C3502B">
        <w:t>ustav treba omogućiti i koristiti mehanizme povezivanja</w:t>
      </w:r>
      <w:r w:rsidR="003B73C6" w:rsidRPr="00C3502B">
        <w:t>, unosa ili promjene</w:t>
      </w:r>
      <w:r w:rsidRPr="00C3502B">
        <w:t xml:space="preserve"> podataka putem web servisa s drugim sustavima, bez obzira na tehnologiju i izvor ili lokaciju podataka, uz mogućnost kontrole podataka. </w:t>
      </w:r>
      <w:r w:rsidR="003B73C6">
        <w:t xml:space="preserve"> </w:t>
      </w:r>
    </w:p>
    <w:p w:rsidR="00FD3386" w:rsidRDefault="00FD3386" w:rsidP="00A14BA5">
      <w:pPr>
        <w:spacing w:after="0" w:line="240" w:lineRule="auto"/>
      </w:pPr>
    </w:p>
    <w:p w:rsidR="003B73C6" w:rsidRDefault="003B73C6" w:rsidP="00A14BA5">
      <w:pPr>
        <w:spacing w:after="0" w:line="240" w:lineRule="auto"/>
      </w:pPr>
      <w:r>
        <w:t>Vezano za razmjenu podataka s vanjskim servisima, ponuditelj nema obvezu spajanja na neki drugi sustav i preuzimanje podataka. Potrebno je samo napraviti web servis</w:t>
      </w:r>
      <w:r w:rsidR="00FD3386">
        <w:t xml:space="preserve"> IT platforme</w:t>
      </w:r>
      <w:r>
        <w:t xml:space="preserve"> koju neki drugi sustav ili vanjski servis može pozivati i davati podatke platformi ili od platforme preuzimati podatke uz odgovarajuću kontrolu pristupa.  </w:t>
      </w:r>
      <w:r w:rsidR="00FD3386">
        <w:t>Navedeni web servis bi trebao omogućiti razmjenu podataka bez potrebe ljudskog angažmana odnosno manualnog unosa podataka iz jednog aplikacijskog sustava u drugi. Ponavljamo ponuditelj nema obvezu spajanja na neki drugi sustav</w:t>
      </w:r>
      <w:r w:rsidR="00AB6449">
        <w:t>, nego</w:t>
      </w:r>
      <w:r w:rsidR="00FD3386">
        <w:t xml:space="preserve"> samo mo</w:t>
      </w:r>
      <w:r w:rsidR="00AB6449">
        <w:t>r</w:t>
      </w:r>
      <w:r w:rsidR="00FD3386">
        <w:t>a osigurati otvorenost sustava za takvu vrstu razmjene podataka.</w:t>
      </w:r>
    </w:p>
    <w:p w:rsidR="00C75D5C" w:rsidRDefault="00C75D5C" w:rsidP="0046038C">
      <w:pPr>
        <w:spacing w:after="0" w:line="240" w:lineRule="auto"/>
      </w:pPr>
    </w:p>
    <w:p w:rsidR="00322A2A" w:rsidRPr="0040113F" w:rsidRDefault="00322A2A" w:rsidP="0046038C">
      <w:pPr>
        <w:spacing w:after="0" w:line="240" w:lineRule="auto"/>
      </w:pPr>
    </w:p>
    <w:p w:rsidR="007B2C9C" w:rsidRPr="007B2C9C" w:rsidRDefault="00B503AC" w:rsidP="007B2C9C">
      <w:pPr>
        <w:pStyle w:val="Heading3"/>
      </w:pPr>
      <w:bookmarkStart w:id="661" w:name="_Toc485044676"/>
      <w:bookmarkStart w:id="662" w:name="_Toc485044705"/>
      <w:bookmarkStart w:id="663" w:name="_Toc485045569"/>
      <w:bookmarkStart w:id="664" w:name="_Toc485798438"/>
      <w:r w:rsidRPr="0040113F">
        <w:t>MODULI KOJI SE AKTIVNO ODRŽAVAJU UNUTAR IT PLATFORME</w:t>
      </w:r>
      <w:bookmarkEnd w:id="661"/>
      <w:bookmarkEnd w:id="662"/>
      <w:bookmarkEnd w:id="663"/>
      <w:bookmarkEnd w:id="664"/>
      <w:r w:rsidRPr="0040113F">
        <w:t xml:space="preserve"> </w:t>
      </w:r>
    </w:p>
    <w:p w:rsidR="007B2C9C" w:rsidRDefault="007B2C9C" w:rsidP="0046038C">
      <w:pPr>
        <w:spacing w:after="0" w:line="240" w:lineRule="auto"/>
      </w:pPr>
    </w:p>
    <w:p w:rsidR="00B503AC" w:rsidRPr="0040113F" w:rsidRDefault="00B503AC" w:rsidP="0046038C">
      <w:pPr>
        <w:spacing w:after="0" w:line="240" w:lineRule="auto"/>
      </w:pPr>
      <w:r w:rsidRPr="0040113F">
        <w:t>Od davatelja usluga se očekuje da će obaviti projektiranje aplikativnih modula i integraciju sustava te da će to obaviti kvalitetno i u skladu s pravilima struke.</w:t>
      </w:r>
      <w:r w:rsidR="00F61CB7">
        <w:t xml:space="preserve"> Očekuje</w:t>
      </w:r>
      <w:r w:rsidR="001A2960" w:rsidRPr="0040113F">
        <w:t xml:space="preserve"> se mogućnost aktivnog </w:t>
      </w:r>
      <w:r w:rsidR="00C75D5C" w:rsidRPr="0040113F">
        <w:t xml:space="preserve">unosa i </w:t>
      </w:r>
      <w:r w:rsidR="001A2960" w:rsidRPr="0040113F">
        <w:t>održavanja sljedećih modula:</w:t>
      </w:r>
    </w:p>
    <w:p w:rsidR="001A2960" w:rsidRPr="0040113F" w:rsidRDefault="00C75D5C" w:rsidP="0046038C">
      <w:pPr>
        <w:pStyle w:val="ListParagraph"/>
        <w:numPr>
          <w:ilvl w:val="0"/>
          <w:numId w:val="14"/>
        </w:numPr>
        <w:spacing w:after="0" w:line="240" w:lineRule="auto"/>
      </w:pPr>
      <w:r w:rsidRPr="0040113F">
        <w:t>Podaci o</w:t>
      </w:r>
      <w:r w:rsidR="001A2960" w:rsidRPr="0040113F">
        <w:t xml:space="preserve"> Društvima Crvenog križa (DCK)</w:t>
      </w:r>
    </w:p>
    <w:p w:rsidR="001A2960" w:rsidRPr="0040113F" w:rsidRDefault="00C75D5C" w:rsidP="0046038C">
      <w:pPr>
        <w:pStyle w:val="ListParagraph"/>
        <w:numPr>
          <w:ilvl w:val="0"/>
          <w:numId w:val="14"/>
        </w:numPr>
        <w:spacing w:after="0" w:line="240" w:lineRule="auto"/>
      </w:pPr>
      <w:r w:rsidRPr="0040113F">
        <w:t>Baza prikupljene</w:t>
      </w:r>
      <w:r w:rsidR="001A2960" w:rsidRPr="0040113F">
        <w:t xml:space="preserve"> materijaln</w:t>
      </w:r>
      <w:r w:rsidRPr="0040113F">
        <w:t>e</w:t>
      </w:r>
      <w:r w:rsidR="001A2960" w:rsidRPr="0040113F">
        <w:t xml:space="preserve"> humanitarn</w:t>
      </w:r>
      <w:r w:rsidRPr="0040113F">
        <w:t>e</w:t>
      </w:r>
      <w:r w:rsidR="001A2960" w:rsidRPr="0040113F">
        <w:t xml:space="preserve"> pomoći</w:t>
      </w:r>
      <w:r w:rsidRPr="0040113F">
        <w:t xml:space="preserve"> na razini korisnika koji može biti HCK ili pojedino društvo Crvenog križa</w:t>
      </w:r>
    </w:p>
    <w:p w:rsidR="001A2960" w:rsidRPr="0040113F" w:rsidRDefault="00C75D5C" w:rsidP="00C75D5C">
      <w:pPr>
        <w:pStyle w:val="ListParagraph"/>
        <w:numPr>
          <w:ilvl w:val="0"/>
          <w:numId w:val="14"/>
        </w:numPr>
        <w:spacing w:after="0" w:line="240" w:lineRule="auto"/>
      </w:pPr>
      <w:r w:rsidRPr="0040113F">
        <w:t>Baza</w:t>
      </w:r>
      <w:r w:rsidR="001A2960" w:rsidRPr="0040113F">
        <w:t xml:space="preserve"> o </w:t>
      </w:r>
      <w:r w:rsidRPr="0040113F">
        <w:t xml:space="preserve">prikupljenoj </w:t>
      </w:r>
      <w:r w:rsidR="001A2960" w:rsidRPr="0040113F">
        <w:t>financijskoj humanitarnoj pomoći</w:t>
      </w:r>
      <w:r w:rsidRPr="0040113F">
        <w:t xml:space="preserve"> na razini korisnika koji može biti HCK ili pojedino društvo Crvenog križa</w:t>
      </w:r>
    </w:p>
    <w:p w:rsidR="001A2960" w:rsidRPr="0040113F" w:rsidRDefault="00ED16D4" w:rsidP="0046038C">
      <w:pPr>
        <w:pStyle w:val="ListParagraph"/>
        <w:numPr>
          <w:ilvl w:val="0"/>
          <w:numId w:val="14"/>
        </w:numPr>
        <w:spacing w:after="0" w:line="240" w:lineRule="auto"/>
      </w:pPr>
      <w:r w:rsidRPr="0040113F">
        <w:t>Popisivanje i ažuriranje podataka o primateljima humanitarne pomoći odnosno kreiranje baze krajnjih korisnika</w:t>
      </w:r>
    </w:p>
    <w:p w:rsidR="00C75D5C" w:rsidRPr="0040113F" w:rsidRDefault="00C75D5C" w:rsidP="00C75D5C">
      <w:pPr>
        <w:pStyle w:val="ListParagraph"/>
        <w:numPr>
          <w:ilvl w:val="0"/>
          <w:numId w:val="14"/>
        </w:numPr>
        <w:spacing w:after="0" w:line="240" w:lineRule="auto"/>
      </w:pPr>
      <w:r w:rsidRPr="0040113F">
        <w:t>Kreiranje i pregled izvještaja</w:t>
      </w:r>
    </w:p>
    <w:p w:rsidR="00ED16D4" w:rsidRPr="0040113F" w:rsidRDefault="00C75D5C" w:rsidP="0046038C">
      <w:pPr>
        <w:pStyle w:val="ListParagraph"/>
        <w:numPr>
          <w:ilvl w:val="0"/>
          <w:numId w:val="14"/>
        </w:numPr>
        <w:spacing w:after="0" w:line="240" w:lineRule="auto"/>
      </w:pPr>
      <w:r w:rsidRPr="0040113F">
        <w:t>Aplikacija za u</w:t>
      </w:r>
      <w:r w:rsidR="00ED16D4" w:rsidRPr="0040113F">
        <w:t>nos, ažuriranje i kalkuliranje putnih troškova</w:t>
      </w:r>
    </w:p>
    <w:p w:rsidR="00ED16D4" w:rsidRDefault="00ED16D4" w:rsidP="0046038C">
      <w:pPr>
        <w:pStyle w:val="ListParagraph"/>
        <w:spacing w:after="0" w:line="240" w:lineRule="auto"/>
      </w:pPr>
    </w:p>
    <w:p w:rsidR="002364F9" w:rsidRPr="002364F9" w:rsidRDefault="00322A2A" w:rsidP="002364F9">
      <w:pPr>
        <w:spacing w:after="0" w:line="240" w:lineRule="auto"/>
        <w:rPr>
          <w:b/>
          <w:u w:val="single"/>
        </w:rPr>
      </w:pPr>
      <w:r>
        <w:rPr>
          <w:b/>
          <w:u w:val="single"/>
        </w:rPr>
        <w:t>Napomene uz razradu modula pod 3</w:t>
      </w:r>
      <w:r w:rsidR="002364F9" w:rsidRPr="002364F9">
        <w:rPr>
          <w:b/>
          <w:u w:val="single"/>
        </w:rPr>
        <w:t>.3.</w:t>
      </w:r>
    </w:p>
    <w:p w:rsidR="002364F9" w:rsidRPr="002364F9" w:rsidRDefault="002364F9" w:rsidP="003D7A46">
      <w:pPr>
        <w:pStyle w:val="ListParagraph"/>
        <w:numPr>
          <w:ilvl w:val="0"/>
          <w:numId w:val="27"/>
        </w:numPr>
        <w:spacing w:after="0" w:line="240" w:lineRule="auto"/>
        <w:rPr>
          <w:rFonts w:cs="Times New Roman"/>
        </w:rPr>
      </w:pPr>
      <w:r w:rsidRPr="002364F9">
        <w:rPr>
          <w:rFonts w:cs="Times New Roman"/>
        </w:rPr>
        <w:t>Aplikacija mora imati definiran sustav korisnika i administratora koji će biti u mogućnosti oduzimati ili dodjeljivati prava korisnicima, kao i praviti statistike i izvještaje.</w:t>
      </w:r>
    </w:p>
    <w:p w:rsidR="002364F9" w:rsidRPr="002364F9" w:rsidRDefault="002364F9" w:rsidP="003D7A46">
      <w:pPr>
        <w:pStyle w:val="ListParagraph"/>
        <w:numPr>
          <w:ilvl w:val="0"/>
          <w:numId w:val="27"/>
        </w:numPr>
        <w:spacing w:after="0" w:line="240" w:lineRule="auto"/>
        <w:rPr>
          <w:rFonts w:cs="Times New Roman"/>
        </w:rPr>
      </w:pPr>
      <w:r w:rsidRPr="002364F9">
        <w:rPr>
          <w:rFonts w:cs="Times New Roman"/>
        </w:rPr>
        <w:lastRenderedPageBreak/>
        <w:t>Web sučelje mora omogućavati prikladan prikaz na različitim stolnim, prijenosnim ili mobilnim uređajima.</w:t>
      </w:r>
    </w:p>
    <w:p w:rsidR="002364F9" w:rsidRPr="002364F9" w:rsidRDefault="002364F9" w:rsidP="003D7A46">
      <w:pPr>
        <w:pStyle w:val="ListParagraph"/>
        <w:numPr>
          <w:ilvl w:val="0"/>
          <w:numId w:val="27"/>
        </w:numPr>
        <w:spacing w:after="0" w:line="240" w:lineRule="auto"/>
        <w:rPr>
          <w:rFonts w:cs="Times New Roman"/>
        </w:rPr>
      </w:pPr>
      <w:r w:rsidRPr="002364F9">
        <w:rPr>
          <w:rFonts w:cs="Times New Roman"/>
        </w:rPr>
        <w:t>Sustav mora biti pripremljen za mogućnost nadogradnji.</w:t>
      </w:r>
    </w:p>
    <w:p w:rsidR="002364F9" w:rsidRPr="002E1478" w:rsidRDefault="002364F9" w:rsidP="002E1478">
      <w:pPr>
        <w:pStyle w:val="ListParagraph"/>
        <w:numPr>
          <w:ilvl w:val="0"/>
          <w:numId w:val="43"/>
        </w:numPr>
        <w:spacing w:after="0" w:line="240" w:lineRule="auto"/>
      </w:pPr>
      <w:r w:rsidRPr="002364F9">
        <w:rPr>
          <w:rFonts w:cs="Times New Roman"/>
        </w:rPr>
        <w:t>Mora biti o</w:t>
      </w:r>
      <w:r w:rsidR="00322A2A">
        <w:rPr>
          <w:rFonts w:cs="Times New Roman"/>
        </w:rPr>
        <w:t xml:space="preserve">sigurana mogućnost da se u nekom trenutku </w:t>
      </w:r>
      <w:r w:rsidR="000675B3">
        <w:rPr>
          <w:rFonts w:cs="Times New Roman"/>
        </w:rPr>
        <w:t xml:space="preserve">sinkronizacija </w:t>
      </w:r>
      <w:r w:rsidRPr="002364F9">
        <w:rPr>
          <w:rFonts w:cs="Times New Roman"/>
        </w:rPr>
        <w:t>podatka između ove IT platforme i ERP sustava Hrvatskog Crvenog križa</w:t>
      </w:r>
      <w:r w:rsidR="000675B3">
        <w:rPr>
          <w:rFonts w:cs="Times New Roman"/>
        </w:rPr>
        <w:t>, koju neće raditi ponuditelj nego administratori HCK</w:t>
      </w:r>
      <w:r w:rsidRPr="002364F9">
        <w:rPr>
          <w:rFonts w:cs="Times New Roman"/>
        </w:rPr>
        <w:t>.</w:t>
      </w:r>
      <w:r w:rsidR="000675B3">
        <w:rPr>
          <w:rFonts w:cs="Times New Roman"/>
        </w:rPr>
        <w:t xml:space="preserve"> Ponuditelj u ovom smislu treba ostaviti mogućnost da </w:t>
      </w:r>
      <w:r w:rsidR="002E1478">
        <w:rPr>
          <w:rFonts w:cs="Times New Roman"/>
        </w:rPr>
        <w:t xml:space="preserve">ERP sustav poziva IT platformu odnosno  definirati ulaz i izgled zahtjeva za podacima prema IT platformi. </w:t>
      </w:r>
    </w:p>
    <w:p w:rsidR="002364F9" w:rsidRPr="0040113F" w:rsidRDefault="002364F9" w:rsidP="0046038C">
      <w:pPr>
        <w:pStyle w:val="ListParagraph"/>
        <w:spacing w:after="0" w:line="240" w:lineRule="auto"/>
      </w:pPr>
    </w:p>
    <w:p w:rsidR="00284F45" w:rsidRPr="0040113F" w:rsidRDefault="00284F45" w:rsidP="0046038C">
      <w:pPr>
        <w:pStyle w:val="ListParagraph"/>
        <w:keepNext/>
        <w:keepLines/>
        <w:numPr>
          <w:ilvl w:val="1"/>
          <w:numId w:val="13"/>
        </w:numPr>
        <w:spacing w:after="0" w:line="240" w:lineRule="auto"/>
        <w:contextualSpacing w:val="0"/>
        <w:outlineLvl w:val="3"/>
        <w:rPr>
          <w:rFonts w:eastAsiaTheme="majorEastAsia" w:cstheme="majorBidi"/>
          <w:b/>
          <w:bCs/>
          <w:i/>
          <w:iCs/>
          <w:vanish/>
        </w:rPr>
      </w:pPr>
      <w:bookmarkStart w:id="665" w:name="_Toc485046055"/>
      <w:bookmarkStart w:id="666" w:name="_Toc485046798"/>
      <w:bookmarkStart w:id="667" w:name="_Toc485047354"/>
      <w:bookmarkStart w:id="668" w:name="_Toc485047435"/>
      <w:bookmarkStart w:id="669" w:name="_Toc485047816"/>
      <w:bookmarkStart w:id="670" w:name="_Toc485049172"/>
      <w:bookmarkStart w:id="671" w:name="_Toc485105897"/>
      <w:bookmarkStart w:id="672" w:name="_Toc485199956"/>
      <w:bookmarkStart w:id="673" w:name="_Toc485200015"/>
      <w:bookmarkStart w:id="674" w:name="_Toc485212025"/>
      <w:bookmarkStart w:id="675" w:name="_Toc485216572"/>
      <w:bookmarkStart w:id="676" w:name="_Toc485219198"/>
      <w:bookmarkStart w:id="677" w:name="_Toc485219285"/>
      <w:bookmarkStart w:id="678" w:name="_Toc485219371"/>
      <w:bookmarkStart w:id="679" w:name="_Toc485220758"/>
      <w:bookmarkStart w:id="680" w:name="_Toc485220848"/>
      <w:bookmarkStart w:id="681" w:name="_Toc485221171"/>
      <w:bookmarkStart w:id="682" w:name="_Toc485221391"/>
      <w:bookmarkStart w:id="683" w:name="_Toc485315454"/>
      <w:bookmarkStart w:id="684" w:name="_Toc485315549"/>
      <w:bookmarkStart w:id="685" w:name="_Toc485316492"/>
      <w:bookmarkStart w:id="686" w:name="_Toc485317026"/>
      <w:bookmarkStart w:id="687" w:name="_Toc485384138"/>
      <w:bookmarkStart w:id="688" w:name="_Toc485384231"/>
      <w:bookmarkStart w:id="689" w:name="_Toc485626845"/>
      <w:bookmarkStart w:id="690" w:name="_Toc485643107"/>
      <w:bookmarkStart w:id="691" w:name="_Toc485643207"/>
      <w:bookmarkStart w:id="692" w:name="_Toc485643308"/>
      <w:bookmarkStart w:id="693" w:name="_Toc485643407"/>
      <w:bookmarkStart w:id="694" w:name="_Toc485643506"/>
      <w:bookmarkStart w:id="695" w:name="_Toc485643605"/>
      <w:bookmarkStart w:id="696" w:name="_Toc485643721"/>
      <w:bookmarkStart w:id="697" w:name="_Toc485644267"/>
      <w:bookmarkStart w:id="698" w:name="_Toc485644959"/>
      <w:bookmarkStart w:id="699" w:name="_Toc485645064"/>
      <w:bookmarkStart w:id="700" w:name="_Toc485645163"/>
      <w:bookmarkStart w:id="701" w:name="_Toc485646506"/>
      <w:bookmarkStart w:id="702" w:name="_Toc485681942"/>
      <w:bookmarkStart w:id="703" w:name="_Toc485682040"/>
      <w:bookmarkStart w:id="704" w:name="_Toc485756002"/>
      <w:bookmarkStart w:id="705" w:name="_Toc485756097"/>
      <w:bookmarkStart w:id="706" w:name="_Toc485756192"/>
      <w:bookmarkStart w:id="707" w:name="_Toc485796958"/>
      <w:bookmarkStart w:id="708" w:name="_Toc485798439"/>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rsidR="00AC558E" w:rsidRPr="0040113F" w:rsidRDefault="00AC558E" w:rsidP="003D7A46">
      <w:pPr>
        <w:pStyle w:val="ListParagraph"/>
        <w:keepNext/>
        <w:keepLines/>
        <w:numPr>
          <w:ilvl w:val="1"/>
          <w:numId w:val="24"/>
        </w:numPr>
        <w:spacing w:after="0" w:line="240" w:lineRule="auto"/>
        <w:contextualSpacing w:val="0"/>
        <w:jc w:val="left"/>
        <w:outlineLvl w:val="3"/>
        <w:rPr>
          <w:rFonts w:eastAsiaTheme="majorEastAsia" w:cstheme="majorBidi"/>
          <w:b/>
          <w:bCs/>
          <w:i/>
          <w:iCs/>
          <w:caps/>
          <w:vanish/>
        </w:rPr>
      </w:pPr>
      <w:bookmarkStart w:id="709" w:name="_Toc485046056"/>
      <w:bookmarkStart w:id="710" w:name="_Toc485046799"/>
      <w:bookmarkStart w:id="711" w:name="_Toc485047355"/>
      <w:bookmarkStart w:id="712" w:name="_Toc485047436"/>
      <w:bookmarkStart w:id="713" w:name="_Toc485047817"/>
      <w:bookmarkStart w:id="714" w:name="_Toc485049173"/>
      <w:bookmarkStart w:id="715" w:name="_Toc485105898"/>
      <w:bookmarkStart w:id="716" w:name="_Toc485199957"/>
      <w:bookmarkStart w:id="717" w:name="_Toc485200016"/>
      <w:bookmarkStart w:id="718" w:name="_Toc485212026"/>
      <w:bookmarkStart w:id="719" w:name="_Toc485216573"/>
      <w:bookmarkStart w:id="720" w:name="_Toc485219199"/>
      <w:bookmarkStart w:id="721" w:name="_Toc485219286"/>
      <w:bookmarkStart w:id="722" w:name="_Toc485219372"/>
      <w:bookmarkStart w:id="723" w:name="_Toc485220759"/>
      <w:bookmarkStart w:id="724" w:name="_Toc485220849"/>
      <w:bookmarkStart w:id="725" w:name="_Toc485221172"/>
      <w:bookmarkStart w:id="726" w:name="_Toc485221392"/>
      <w:bookmarkStart w:id="727" w:name="_Toc485315455"/>
      <w:bookmarkStart w:id="728" w:name="_Toc485315550"/>
      <w:bookmarkStart w:id="729" w:name="_Toc485316493"/>
      <w:bookmarkStart w:id="730" w:name="_Toc485317027"/>
      <w:bookmarkStart w:id="731" w:name="_Toc485384139"/>
      <w:bookmarkStart w:id="732" w:name="_Toc485384232"/>
      <w:bookmarkStart w:id="733" w:name="_Toc485626846"/>
      <w:bookmarkStart w:id="734" w:name="_Toc485643108"/>
      <w:bookmarkStart w:id="735" w:name="_Toc485643208"/>
      <w:bookmarkStart w:id="736" w:name="_Toc485643309"/>
      <w:bookmarkStart w:id="737" w:name="_Toc485643408"/>
      <w:bookmarkStart w:id="738" w:name="_Toc485643507"/>
      <w:bookmarkStart w:id="739" w:name="_Toc485643606"/>
      <w:bookmarkStart w:id="740" w:name="_Toc485643722"/>
      <w:bookmarkStart w:id="741" w:name="_Toc485644268"/>
      <w:bookmarkStart w:id="742" w:name="_Toc485644960"/>
      <w:bookmarkStart w:id="743" w:name="_Toc485645065"/>
      <w:bookmarkStart w:id="744" w:name="_Toc485645164"/>
      <w:bookmarkStart w:id="745" w:name="_Toc485646507"/>
      <w:bookmarkStart w:id="746" w:name="_Toc485681943"/>
      <w:bookmarkStart w:id="747" w:name="_Toc485682041"/>
      <w:bookmarkStart w:id="748" w:name="_Toc485756003"/>
      <w:bookmarkStart w:id="749" w:name="_Toc485756098"/>
      <w:bookmarkStart w:id="750" w:name="_Toc485756193"/>
      <w:bookmarkStart w:id="751" w:name="_Toc485796959"/>
      <w:bookmarkStart w:id="752" w:name="_Toc485798440"/>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sidR="00ED16D4" w:rsidRPr="0040113F" w:rsidRDefault="00C65A21" w:rsidP="00C65A21">
      <w:pPr>
        <w:pStyle w:val="Heading4"/>
      </w:pPr>
      <w:r w:rsidRPr="0040113F">
        <w:t xml:space="preserve">  </w:t>
      </w:r>
      <w:bookmarkStart w:id="753" w:name="_Toc485798441"/>
      <w:r>
        <w:t>Podaci o društvima C</w:t>
      </w:r>
      <w:r w:rsidRPr="0040113F">
        <w:t>rvenog križa</w:t>
      </w:r>
      <w:bookmarkEnd w:id="753"/>
    </w:p>
    <w:p w:rsidR="00ED16D4" w:rsidRPr="0040113F" w:rsidRDefault="00ED16D4" w:rsidP="0046038C">
      <w:pPr>
        <w:spacing w:after="0" w:line="240" w:lineRule="auto"/>
      </w:pPr>
      <w:r w:rsidRPr="0040113F">
        <w:t xml:space="preserve">Ovaj modul uključuje </w:t>
      </w:r>
      <w:r w:rsidR="004C705C" w:rsidRPr="0040113F">
        <w:t xml:space="preserve">mogućnost unosa i ažuriranja </w:t>
      </w:r>
      <w:r w:rsidR="00E305EB" w:rsidRPr="0040113F">
        <w:t xml:space="preserve">podataka o </w:t>
      </w:r>
      <w:r w:rsidR="00907EE9" w:rsidRPr="0040113F">
        <w:t>gradskim, općinskim i županijskim društvima Crvenog križa (DCK) i to za</w:t>
      </w:r>
      <w:r w:rsidR="008723E6" w:rsidRPr="0040113F">
        <w:t xml:space="preserve">  130 DCK</w:t>
      </w:r>
      <w:r w:rsidR="00907EE9" w:rsidRPr="0040113F">
        <w:t>, a</w:t>
      </w:r>
      <w:r w:rsidR="008723E6" w:rsidRPr="0040113F">
        <w:t xml:space="preserve"> za svaki DCK treba </w:t>
      </w:r>
      <w:r w:rsidR="005E5D20" w:rsidRPr="0040113F">
        <w:t xml:space="preserve">omogućiti </w:t>
      </w:r>
      <w:r w:rsidR="008723E6" w:rsidRPr="0040113F">
        <w:t>un</w:t>
      </w:r>
      <w:r w:rsidR="005E5D20" w:rsidRPr="0040113F">
        <w:t>os</w:t>
      </w:r>
      <w:r w:rsidR="008723E6" w:rsidRPr="0040113F">
        <w:t xml:space="preserve"> oko 30</w:t>
      </w:r>
      <w:r w:rsidR="005E5D20" w:rsidRPr="0040113F">
        <w:t xml:space="preserve"> do </w:t>
      </w:r>
      <w:r w:rsidR="002E1BFE" w:rsidRPr="0040113F">
        <w:t>5</w:t>
      </w:r>
      <w:r w:rsidR="008723E6" w:rsidRPr="0040113F">
        <w:t xml:space="preserve">0 </w:t>
      </w:r>
      <w:r w:rsidR="005E5D20" w:rsidRPr="0040113F">
        <w:t xml:space="preserve">različitih </w:t>
      </w:r>
      <w:r w:rsidR="00094088" w:rsidRPr="0040113F">
        <w:t>podataka po slogu odnosno DCK</w:t>
      </w:r>
      <w:r w:rsidR="005E5D20" w:rsidRPr="0040113F">
        <w:t xml:space="preserve">. Inicijalni DCK </w:t>
      </w:r>
      <w:r w:rsidR="00094088" w:rsidRPr="0040113F">
        <w:t xml:space="preserve">će se upisati u modul </w:t>
      </w:r>
      <w:r w:rsidR="005E5D20" w:rsidRPr="0040113F">
        <w:t xml:space="preserve">s tim da administrator sustava </w:t>
      </w:r>
      <w:r w:rsidR="00094088" w:rsidRPr="0040113F">
        <w:t xml:space="preserve">i voditelj projekta </w:t>
      </w:r>
      <w:r w:rsidR="005E5D20" w:rsidRPr="0040113F">
        <w:t>mora biti u mogućnosti mijenjati, brisati i dodavati nove slogove.</w:t>
      </w:r>
    </w:p>
    <w:p w:rsidR="00ED16D4" w:rsidRPr="0040113F" w:rsidRDefault="004C705C" w:rsidP="0046038C">
      <w:pPr>
        <w:pStyle w:val="ListParagraph"/>
        <w:numPr>
          <w:ilvl w:val="0"/>
          <w:numId w:val="15"/>
        </w:numPr>
        <w:spacing w:after="0" w:line="240" w:lineRule="auto"/>
      </w:pPr>
      <w:r w:rsidRPr="0040113F">
        <w:t>popis odgovornih osoba</w:t>
      </w:r>
    </w:p>
    <w:p w:rsidR="004C705C" w:rsidRPr="0040113F" w:rsidRDefault="004C705C" w:rsidP="0046038C">
      <w:pPr>
        <w:pStyle w:val="ListParagraph"/>
        <w:numPr>
          <w:ilvl w:val="0"/>
          <w:numId w:val="15"/>
        </w:numPr>
        <w:spacing w:after="0" w:line="240" w:lineRule="auto"/>
      </w:pPr>
      <w:r w:rsidRPr="0040113F">
        <w:t>adrese sjedišta/skladišta</w:t>
      </w:r>
    </w:p>
    <w:p w:rsidR="004C705C" w:rsidRPr="0040113F" w:rsidRDefault="004C705C" w:rsidP="0046038C">
      <w:pPr>
        <w:pStyle w:val="ListParagraph"/>
        <w:numPr>
          <w:ilvl w:val="0"/>
          <w:numId w:val="15"/>
        </w:numPr>
        <w:spacing w:after="0" w:line="240" w:lineRule="auto"/>
      </w:pPr>
      <w:r w:rsidRPr="0040113F">
        <w:t>logistički kapaciteti</w:t>
      </w:r>
    </w:p>
    <w:p w:rsidR="004C705C" w:rsidRPr="0040113F" w:rsidRDefault="004C705C" w:rsidP="0046038C">
      <w:pPr>
        <w:pStyle w:val="ListParagraph"/>
        <w:numPr>
          <w:ilvl w:val="0"/>
          <w:numId w:val="15"/>
        </w:numPr>
        <w:spacing w:after="0" w:line="240" w:lineRule="auto"/>
      </w:pPr>
      <w:r w:rsidRPr="0040113F">
        <w:t>kontakt odgovornih osoba</w:t>
      </w:r>
    </w:p>
    <w:p w:rsidR="004C705C" w:rsidRPr="0040113F" w:rsidRDefault="004C705C" w:rsidP="0046038C">
      <w:pPr>
        <w:pStyle w:val="ListParagraph"/>
        <w:numPr>
          <w:ilvl w:val="0"/>
          <w:numId w:val="15"/>
        </w:numPr>
        <w:spacing w:after="0" w:line="240" w:lineRule="auto"/>
      </w:pPr>
      <w:r w:rsidRPr="0040113F">
        <w:t>datumi upisa u registar udruga</w:t>
      </w:r>
    </w:p>
    <w:p w:rsidR="004C705C" w:rsidRPr="0040113F" w:rsidRDefault="00094088" w:rsidP="0046038C">
      <w:pPr>
        <w:pStyle w:val="ListParagraph"/>
        <w:numPr>
          <w:ilvl w:val="0"/>
          <w:numId w:val="15"/>
        </w:numPr>
        <w:spacing w:after="0" w:line="240" w:lineRule="auto"/>
      </w:pPr>
      <w:r w:rsidRPr="0040113F">
        <w:t xml:space="preserve">podaci o </w:t>
      </w:r>
      <w:r w:rsidR="004C705C" w:rsidRPr="0040113F">
        <w:t>rješenj</w:t>
      </w:r>
      <w:r w:rsidRPr="0040113F">
        <w:t>u</w:t>
      </w:r>
      <w:r w:rsidR="004C705C" w:rsidRPr="0040113F">
        <w:t xml:space="preserve"> o </w:t>
      </w:r>
      <w:r w:rsidRPr="0040113F">
        <w:t xml:space="preserve">prikupljanju i pružanju </w:t>
      </w:r>
      <w:r w:rsidR="004C705C" w:rsidRPr="0040113F">
        <w:t>humanitarne pomoći</w:t>
      </w:r>
      <w:r w:rsidRPr="0040113F">
        <w:t xml:space="preserve"> (izdavatelj rješenja i datum</w:t>
      </w:r>
      <w:r w:rsidR="002E1BFE" w:rsidRPr="0040113F">
        <w:t xml:space="preserve"> uključujući iste podatke za  izmijenjeno</w:t>
      </w:r>
      <w:r w:rsidRPr="0040113F">
        <w:t xml:space="preserve"> rješenj</w:t>
      </w:r>
      <w:r w:rsidR="002E1BFE" w:rsidRPr="0040113F">
        <w:t>e</w:t>
      </w:r>
      <w:r w:rsidRPr="0040113F">
        <w:t>)</w:t>
      </w:r>
    </w:p>
    <w:p w:rsidR="00DB7741" w:rsidRDefault="006D733B" w:rsidP="0046038C">
      <w:pPr>
        <w:pStyle w:val="ListParagraph"/>
        <w:numPr>
          <w:ilvl w:val="0"/>
          <w:numId w:val="15"/>
        </w:numPr>
        <w:spacing w:after="0" w:line="240" w:lineRule="auto"/>
      </w:pPr>
      <w:r w:rsidRPr="0040113F">
        <w:t xml:space="preserve">podaci o rješenju </w:t>
      </w:r>
      <w:r w:rsidR="00DB7741">
        <w:t xml:space="preserve">o upisu u registar posrednika </w:t>
      </w:r>
      <w:r w:rsidRPr="0040113F">
        <w:t>Ministarstva poljoprivrede</w:t>
      </w:r>
      <w:r w:rsidR="002E1BFE" w:rsidRPr="0040113F">
        <w:t xml:space="preserve"> </w:t>
      </w:r>
    </w:p>
    <w:p w:rsidR="006D733B" w:rsidRPr="0040113F" w:rsidRDefault="00DB7741" w:rsidP="0046038C">
      <w:pPr>
        <w:pStyle w:val="ListParagraph"/>
        <w:numPr>
          <w:ilvl w:val="0"/>
          <w:numId w:val="15"/>
        </w:numPr>
        <w:spacing w:after="0" w:line="240" w:lineRule="auto"/>
      </w:pPr>
      <w:r>
        <w:t>podaci o upisu u upisnik subjekata u poslovanju s hranom Ministarstva zdravlja</w:t>
      </w:r>
      <w:r w:rsidR="006D733B" w:rsidRPr="0040113F">
        <w:t xml:space="preserve"> </w:t>
      </w:r>
    </w:p>
    <w:p w:rsidR="004C705C" w:rsidRPr="0040113F" w:rsidRDefault="00094088" w:rsidP="0046038C">
      <w:pPr>
        <w:pStyle w:val="ListParagraph"/>
        <w:numPr>
          <w:ilvl w:val="0"/>
          <w:numId w:val="15"/>
        </w:numPr>
        <w:spacing w:after="0" w:line="240" w:lineRule="auto"/>
      </w:pPr>
      <w:r w:rsidRPr="0040113F">
        <w:t xml:space="preserve">podaci o podnesenim </w:t>
      </w:r>
      <w:r w:rsidR="004C705C" w:rsidRPr="0040113F">
        <w:t>izvješć</w:t>
      </w:r>
      <w:r w:rsidRPr="0040113F">
        <w:t>im</w:t>
      </w:r>
      <w:r w:rsidR="004C705C" w:rsidRPr="0040113F">
        <w:t xml:space="preserve">a prema </w:t>
      </w:r>
      <w:r w:rsidR="002E1BFE" w:rsidRPr="0040113F">
        <w:t xml:space="preserve">nadležnim </w:t>
      </w:r>
      <w:r w:rsidR="004C705C" w:rsidRPr="0040113F">
        <w:t>uredima Državne uprave o prikupljanju humanitarne pomoći (najmanje zadnje 3 godine)</w:t>
      </w:r>
    </w:p>
    <w:p w:rsidR="00C75D5C" w:rsidRPr="0040113F" w:rsidRDefault="00C75D5C" w:rsidP="00C75D5C">
      <w:pPr>
        <w:pStyle w:val="ListParagraph"/>
        <w:spacing w:after="0" w:line="240" w:lineRule="auto"/>
        <w:ind w:left="770"/>
      </w:pPr>
    </w:p>
    <w:p w:rsidR="004C705C" w:rsidRPr="0040113F" w:rsidRDefault="00C65A21" w:rsidP="00C65A21">
      <w:pPr>
        <w:pStyle w:val="Heading4"/>
      </w:pPr>
      <w:r w:rsidRPr="0040113F">
        <w:t xml:space="preserve"> </w:t>
      </w:r>
      <w:bookmarkStart w:id="754" w:name="_Toc485798442"/>
      <w:r>
        <w:t>B</w:t>
      </w:r>
      <w:r w:rsidRPr="0040113F">
        <w:t>aza o prikupljenoj materijalnoj humanitarnoj pomoći</w:t>
      </w:r>
      <w:bookmarkEnd w:id="754"/>
    </w:p>
    <w:p w:rsidR="004C705C" w:rsidRPr="0040113F" w:rsidRDefault="005E5D20" w:rsidP="0046038C">
      <w:pPr>
        <w:spacing w:after="0" w:line="240" w:lineRule="auto"/>
      </w:pPr>
      <w:r w:rsidRPr="0040113F">
        <w:t xml:space="preserve">Administrator mora biti u mogućnosti mijenjanja, brisanja i dodavanja slogova. </w:t>
      </w:r>
      <w:r w:rsidR="004C705C" w:rsidRPr="0040113F">
        <w:t>Ovaj modul uključuje mogućnost unosa, ažuriranja i praćenja podataka o materijalnoj pomoći koja se, prema ulazu, dijeli na:</w:t>
      </w:r>
    </w:p>
    <w:p w:rsidR="004C705C" w:rsidRPr="0040113F" w:rsidRDefault="004339D8" w:rsidP="0046038C">
      <w:pPr>
        <w:pStyle w:val="ListParagraph"/>
        <w:numPr>
          <w:ilvl w:val="0"/>
          <w:numId w:val="15"/>
        </w:numPr>
        <w:spacing w:after="0" w:line="240" w:lineRule="auto"/>
      </w:pPr>
      <w:r w:rsidRPr="0040113F">
        <w:t xml:space="preserve">PRIKUPLJENA materijalne pomoći </w:t>
      </w:r>
      <w:r w:rsidR="00241F16" w:rsidRPr="0040113F">
        <w:t>koj</w:t>
      </w:r>
      <w:r w:rsidRPr="0040113F">
        <w:t>a</w:t>
      </w:r>
      <w:r w:rsidR="00241F16" w:rsidRPr="0040113F">
        <w:t xml:space="preserve"> će pružati podatke o:</w:t>
      </w:r>
    </w:p>
    <w:p w:rsidR="004C705C" w:rsidRPr="0040113F" w:rsidRDefault="004C705C" w:rsidP="0046038C">
      <w:pPr>
        <w:pStyle w:val="ListParagraph"/>
        <w:numPr>
          <w:ilvl w:val="0"/>
          <w:numId w:val="16"/>
        </w:numPr>
        <w:spacing w:after="0" w:line="240" w:lineRule="auto"/>
      </w:pPr>
      <w:r w:rsidRPr="0040113F">
        <w:t>vrsti donacije</w:t>
      </w:r>
    </w:p>
    <w:p w:rsidR="004C705C" w:rsidRPr="0040113F" w:rsidRDefault="004C705C" w:rsidP="0046038C">
      <w:pPr>
        <w:pStyle w:val="ListParagraph"/>
        <w:numPr>
          <w:ilvl w:val="0"/>
          <w:numId w:val="16"/>
        </w:numPr>
        <w:spacing w:after="0" w:line="240" w:lineRule="auto"/>
      </w:pPr>
      <w:r w:rsidRPr="0040113F">
        <w:t>nazivu donacije</w:t>
      </w:r>
      <w:r w:rsidR="004339D8" w:rsidRPr="0040113F">
        <w:t xml:space="preserve"> i </w:t>
      </w:r>
      <w:r w:rsidR="00DC7BC7" w:rsidRPr="0040113F">
        <w:t xml:space="preserve">podacima </w:t>
      </w:r>
      <w:r w:rsidR="004339D8" w:rsidRPr="0040113F">
        <w:t>donator</w:t>
      </w:r>
      <w:r w:rsidR="00DC7BC7" w:rsidRPr="0040113F">
        <w:t>a</w:t>
      </w:r>
      <w:r w:rsidR="004339D8" w:rsidRPr="0040113F">
        <w:t xml:space="preserve"> uključujući akcije solidarnosti koje organiziraju DCK i HCK</w:t>
      </w:r>
      <w:r w:rsidR="00DC7BC7" w:rsidRPr="0040113F">
        <w:t xml:space="preserve">. Ako je materijalna pomoć prikupljena od većeg broja fizičkih osoba </w:t>
      </w:r>
      <w:r w:rsidR="002342CA" w:rsidRPr="0040113F">
        <w:t>kao ime donatora upisuje se naziv akcije i podaci o akciji (trajanju i uključenim u prikupljanje pomoći)</w:t>
      </w:r>
    </w:p>
    <w:p w:rsidR="004C705C" w:rsidRPr="0040113F" w:rsidRDefault="004C705C" w:rsidP="0046038C">
      <w:pPr>
        <w:pStyle w:val="ListParagraph"/>
        <w:numPr>
          <w:ilvl w:val="0"/>
          <w:numId w:val="16"/>
        </w:numPr>
        <w:spacing w:after="0" w:line="240" w:lineRule="auto"/>
      </w:pPr>
      <w:r w:rsidRPr="0040113F">
        <w:t>datumu zaprimanja donacije</w:t>
      </w:r>
    </w:p>
    <w:p w:rsidR="004C705C" w:rsidRPr="0040113F" w:rsidRDefault="004C705C" w:rsidP="0046038C">
      <w:pPr>
        <w:pStyle w:val="ListParagraph"/>
        <w:numPr>
          <w:ilvl w:val="0"/>
          <w:numId w:val="16"/>
        </w:numPr>
        <w:spacing w:after="0" w:line="240" w:lineRule="auto"/>
      </w:pPr>
      <w:r w:rsidRPr="0040113F">
        <w:t>roku trajanja (ako ga ima)</w:t>
      </w:r>
    </w:p>
    <w:p w:rsidR="004C705C" w:rsidRPr="0040113F" w:rsidRDefault="004C705C" w:rsidP="0046038C">
      <w:pPr>
        <w:pStyle w:val="ListParagraph"/>
        <w:numPr>
          <w:ilvl w:val="0"/>
          <w:numId w:val="16"/>
        </w:numPr>
        <w:spacing w:after="0" w:line="240" w:lineRule="auto"/>
      </w:pPr>
      <w:r w:rsidRPr="0040113F">
        <w:t>svrhu donacije</w:t>
      </w:r>
    </w:p>
    <w:p w:rsidR="00241F16" w:rsidRPr="0040113F" w:rsidRDefault="00241F16" w:rsidP="0046038C">
      <w:pPr>
        <w:pStyle w:val="ListParagraph"/>
        <w:numPr>
          <w:ilvl w:val="0"/>
          <w:numId w:val="16"/>
        </w:numPr>
        <w:spacing w:after="0" w:line="240" w:lineRule="auto"/>
      </w:pPr>
      <w:r w:rsidRPr="0040113F">
        <w:t>podatke o donatoru</w:t>
      </w:r>
    </w:p>
    <w:p w:rsidR="002E1BFE" w:rsidRPr="0040113F" w:rsidRDefault="002E1BFE" w:rsidP="0046038C">
      <w:pPr>
        <w:pStyle w:val="ListParagraph"/>
        <w:numPr>
          <w:ilvl w:val="0"/>
          <w:numId w:val="16"/>
        </w:numPr>
        <w:spacing w:after="0" w:line="240" w:lineRule="auto"/>
      </w:pPr>
      <w:r w:rsidRPr="0040113F">
        <w:t>podaci o zaprimljenoj robi (količine i vrijednosti)</w:t>
      </w:r>
    </w:p>
    <w:p w:rsidR="002E1BFE" w:rsidRPr="0040113F" w:rsidRDefault="002E1BFE" w:rsidP="0046038C">
      <w:pPr>
        <w:pStyle w:val="ListParagraph"/>
        <w:numPr>
          <w:ilvl w:val="0"/>
          <w:numId w:val="16"/>
        </w:numPr>
        <w:spacing w:after="0" w:line="240" w:lineRule="auto"/>
      </w:pPr>
      <w:r w:rsidRPr="0040113F">
        <w:t>podaci o stanju robe u svakom trenutku</w:t>
      </w:r>
    </w:p>
    <w:p w:rsidR="004C705C" w:rsidRPr="0040113F" w:rsidRDefault="004339D8" w:rsidP="0046038C">
      <w:pPr>
        <w:pStyle w:val="ListParagraph"/>
        <w:numPr>
          <w:ilvl w:val="0"/>
          <w:numId w:val="15"/>
        </w:numPr>
        <w:spacing w:after="0" w:line="240" w:lineRule="auto"/>
      </w:pPr>
      <w:r w:rsidRPr="0040113F">
        <w:t xml:space="preserve">DONACIJA MATERIJALNE POMOĆI KAO DIO PROJEKTA </w:t>
      </w:r>
      <w:r w:rsidR="00241F16" w:rsidRPr="0040113F">
        <w:t xml:space="preserve"> koje će pružati podatke o:</w:t>
      </w:r>
    </w:p>
    <w:p w:rsidR="004C705C" w:rsidRPr="0040113F" w:rsidRDefault="004C705C" w:rsidP="0046038C">
      <w:pPr>
        <w:pStyle w:val="ListParagraph"/>
        <w:numPr>
          <w:ilvl w:val="0"/>
          <w:numId w:val="16"/>
        </w:numPr>
        <w:spacing w:after="0" w:line="240" w:lineRule="auto"/>
      </w:pPr>
      <w:r w:rsidRPr="0040113F">
        <w:t>nazivu projekta</w:t>
      </w:r>
    </w:p>
    <w:p w:rsidR="004C705C" w:rsidRPr="0040113F" w:rsidRDefault="004C705C" w:rsidP="0046038C">
      <w:pPr>
        <w:pStyle w:val="ListParagraph"/>
        <w:numPr>
          <w:ilvl w:val="0"/>
          <w:numId w:val="16"/>
        </w:numPr>
        <w:spacing w:after="0" w:line="240" w:lineRule="auto"/>
      </w:pPr>
      <w:r w:rsidRPr="0040113F">
        <w:t>nositelju projekta</w:t>
      </w:r>
    </w:p>
    <w:p w:rsidR="004C705C" w:rsidRPr="0040113F" w:rsidRDefault="004C705C" w:rsidP="0046038C">
      <w:pPr>
        <w:pStyle w:val="ListParagraph"/>
        <w:numPr>
          <w:ilvl w:val="0"/>
          <w:numId w:val="16"/>
        </w:numPr>
        <w:spacing w:after="0" w:line="240" w:lineRule="auto"/>
      </w:pPr>
      <w:r w:rsidRPr="0040113F">
        <w:t>projektnom pozivu</w:t>
      </w:r>
    </w:p>
    <w:p w:rsidR="004C705C" w:rsidRPr="0040113F" w:rsidRDefault="004C705C" w:rsidP="0046038C">
      <w:pPr>
        <w:pStyle w:val="ListParagraph"/>
        <w:numPr>
          <w:ilvl w:val="0"/>
          <w:numId w:val="16"/>
        </w:numPr>
        <w:spacing w:after="0" w:line="240" w:lineRule="auto"/>
      </w:pPr>
      <w:r w:rsidRPr="0040113F">
        <w:t>projektnim partnerima</w:t>
      </w:r>
    </w:p>
    <w:p w:rsidR="004339D8" w:rsidRPr="0040113F" w:rsidRDefault="004339D8" w:rsidP="0046038C">
      <w:pPr>
        <w:pStyle w:val="ListParagraph"/>
        <w:numPr>
          <w:ilvl w:val="0"/>
          <w:numId w:val="16"/>
        </w:numPr>
        <w:spacing w:after="0" w:line="240" w:lineRule="auto"/>
      </w:pPr>
      <w:r w:rsidRPr="0040113F">
        <w:t>donatoru</w:t>
      </w:r>
    </w:p>
    <w:p w:rsidR="004339D8" w:rsidRPr="0040113F" w:rsidRDefault="004339D8" w:rsidP="0046038C">
      <w:pPr>
        <w:pStyle w:val="ListParagraph"/>
        <w:numPr>
          <w:ilvl w:val="0"/>
          <w:numId w:val="16"/>
        </w:numPr>
        <w:spacing w:after="0" w:line="240" w:lineRule="auto"/>
      </w:pPr>
      <w:r w:rsidRPr="0040113F">
        <w:t>datumu ugovora</w:t>
      </w:r>
    </w:p>
    <w:p w:rsidR="004C705C" w:rsidRPr="0040113F" w:rsidRDefault="004339D8" w:rsidP="0046038C">
      <w:pPr>
        <w:pStyle w:val="ListParagraph"/>
        <w:numPr>
          <w:ilvl w:val="0"/>
          <w:numId w:val="16"/>
        </w:numPr>
        <w:spacing w:after="0" w:line="240" w:lineRule="auto"/>
      </w:pPr>
      <w:r w:rsidRPr="0040113F">
        <w:t>datumu preuzimanja donirane robe i njegovoj vrijednosti donirane robe te dokumentima kojima je roba preuzeta</w:t>
      </w:r>
    </w:p>
    <w:p w:rsidR="004339D8" w:rsidRPr="0040113F" w:rsidRDefault="004339D8" w:rsidP="0046038C">
      <w:pPr>
        <w:pStyle w:val="ListParagraph"/>
        <w:numPr>
          <w:ilvl w:val="0"/>
          <w:numId w:val="16"/>
        </w:numPr>
        <w:spacing w:after="0" w:line="240" w:lineRule="auto"/>
      </w:pPr>
      <w:r w:rsidRPr="0040113F">
        <w:lastRenderedPageBreak/>
        <w:t>mjestu čuvanja donirane robe</w:t>
      </w:r>
      <w:r w:rsidR="00DC7BC7" w:rsidRPr="0040113F">
        <w:t xml:space="preserve"> uključujući podatke o redovitim pregledima donirane robe s vrijednosti (godišnje inventure) te podatke o premještaju robe na drugo mjesto (primjerice roba koja se daje na revers i donira drugim korisnicima ili DCK)</w:t>
      </w:r>
    </w:p>
    <w:p w:rsidR="004C705C" w:rsidRPr="0040113F" w:rsidRDefault="004C705C" w:rsidP="0046038C">
      <w:pPr>
        <w:pStyle w:val="ListParagraph"/>
        <w:numPr>
          <w:ilvl w:val="0"/>
          <w:numId w:val="16"/>
        </w:numPr>
        <w:spacing w:after="0" w:line="240" w:lineRule="auto"/>
      </w:pPr>
      <w:r w:rsidRPr="0040113F">
        <w:t>stvarnim utrošenim sredstvima po projektu</w:t>
      </w:r>
      <w:r w:rsidR="004339D8" w:rsidRPr="0040113F">
        <w:t xml:space="preserve"> za doniranu materijalnu pomoć</w:t>
      </w:r>
    </w:p>
    <w:p w:rsidR="004C705C" w:rsidRPr="0040113F" w:rsidRDefault="004C705C" w:rsidP="0046038C">
      <w:pPr>
        <w:pStyle w:val="ListParagraph"/>
        <w:numPr>
          <w:ilvl w:val="0"/>
          <w:numId w:val="16"/>
        </w:numPr>
        <w:spacing w:after="0" w:line="240" w:lineRule="auto"/>
      </w:pPr>
      <w:r w:rsidRPr="0040113F">
        <w:t>izvješćima i završnim izvješćima (mogućnost unosa više izvještaja)</w:t>
      </w:r>
      <w:r w:rsidR="004339D8" w:rsidRPr="0040113F">
        <w:t xml:space="preserve"> koja sadrže podatak o materijalnoj doniranoj pomoći koja je dio projekta</w:t>
      </w:r>
    </w:p>
    <w:p w:rsidR="002E1BFE" w:rsidRPr="0040113F" w:rsidRDefault="004C705C" w:rsidP="002E1BFE">
      <w:pPr>
        <w:pStyle w:val="ListParagraph"/>
        <w:numPr>
          <w:ilvl w:val="0"/>
          <w:numId w:val="16"/>
        </w:numPr>
        <w:spacing w:after="0" w:line="240" w:lineRule="auto"/>
      </w:pPr>
      <w:r w:rsidRPr="0040113F">
        <w:t xml:space="preserve">nabavama </w:t>
      </w:r>
      <w:r w:rsidR="004339D8" w:rsidRPr="0040113F">
        <w:t>koje je proveo sam donator (ako postoje podaci)</w:t>
      </w:r>
    </w:p>
    <w:p w:rsidR="002E1BFE" w:rsidRPr="0040113F" w:rsidRDefault="002E1BFE" w:rsidP="002E1BFE">
      <w:pPr>
        <w:spacing w:after="0" w:line="240" w:lineRule="auto"/>
      </w:pPr>
    </w:p>
    <w:p w:rsidR="004C705C" w:rsidRPr="0040113F" w:rsidRDefault="00230F68" w:rsidP="00C65A21">
      <w:pPr>
        <w:pStyle w:val="Heading4"/>
      </w:pPr>
      <w:r w:rsidRPr="0040113F">
        <w:t xml:space="preserve"> </w:t>
      </w:r>
      <w:r w:rsidR="002342CA" w:rsidRPr="0040113F">
        <w:t xml:space="preserve"> </w:t>
      </w:r>
      <w:bookmarkStart w:id="755" w:name="_Toc485798443"/>
      <w:r w:rsidR="00C65A21">
        <w:t>B</w:t>
      </w:r>
      <w:r w:rsidR="00C65A21" w:rsidRPr="0040113F">
        <w:t>aza o prikupljenoj financijskoj pomoći</w:t>
      </w:r>
      <w:bookmarkEnd w:id="755"/>
      <w:r w:rsidR="00C65A21" w:rsidRPr="0040113F">
        <w:t xml:space="preserve"> </w:t>
      </w:r>
    </w:p>
    <w:p w:rsidR="00241F16" w:rsidRPr="0040113F" w:rsidRDefault="005E5D20" w:rsidP="0046038C">
      <w:pPr>
        <w:spacing w:after="0" w:line="240" w:lineRule="auto"/>
      </w:pPr>
      <w:r w:rsidRPr="0040113F">
        <w:t xml:space="preserve">Administrator mora biti u mogućnosti mijenjanja, brisanja i dodavanja slogova. </w:t>
      </w:r>
      <w:r w:rsidR="00241F16" w:rsidRPr="0040113F">
        <w:t>Kao i u prethodnom modulu, potrebno je omogućiti unos, ažuriranje i praćenje podataka o financijskoj humanitarnoj pomoći koja se, prema ulazu, dijeli na:</w:t>
      </w:r>
    </w:p>
    <w:p w:rsidR="00241F16" w:rsidRPr="0040113F" w:rsidRDefault="00241F16" w:rsidP="0046038C">
      <w:pPr>
        <w:pStyle w:val="ListParagraph"/>
        <w:numPr>
          <w:ilvl w:val="0"/>
          <w:numId w:val="15"/>
        </w:numPr>
        <w:spacing w:after="0" w:line="240" w:lineRule="auto"/>
      </w:pPr>
      <w:r w:rsidRPr="0040113F">
        <w:t>FINANCIJSKE DONACIJE koje će pružati podatke o</w:t>
      </w:r>
    </w:p>
    <w:p w:rsidR="00241F16" w:rsidRPr="0040113F" w:rsidRDefault="00241F16" w:rsidP="0046038C">
      <w:pPr>
        <w:pStyle w:val="ListParagraph"/>
        <w:numPr>
          <w:ilvl w:val="0"/>
          <w:numId w:val="16"/>
        </w:numPr>
        <w:spacing w:after="0" w:line="240" w:lineRule="auto"/>
      </w:pPr>
      <w:r w:rsidRPr="0040113F">
        <w:t>donatoru (fizička ili pravna osoba; ime i prezime; OIB; sjedište; adresa)</w:t>
      </w:r>
    </w:p>
    <w:p w:rsidR="00241F16" w:rsidRPr="0040113F" w:rsidRDefault="00241F16" w:rsidP="0046038C">
      <w:pPr>
        <w:pStyle w:val="ListParagraph"/>
        <w:numPr>
          <w:ilvl w:val="0"/>
          <w:numId w:val="16"/>
        </w:numPr>
        <w:spacing w:after="0" w:line="240" w:lineRule="auto"/>
      </w:pPr>
      <w:r w:rsidRPr="0040113F">
        <w:t>nazivu donacije</w:t>
      </w:r>
    </w:p>
    <w:p w:rsidR="002E1BFE" w:rsidRPr="0040113F" w:rsidRDefault="00241F16" w:rsidP="0046038C">
      <w:pPr>
        <w:pStyle w:val="ListParagraph"/>
        <w:numPr>
          <w:ilvl w:val="0"/>
          <w:numId w:val="16"/>
        </w:numPr>
        <w:spacing w:after="0" w:line="240" w:lineRule="auto"/>
      </w:pPr>
      <w:r w:rsidRPr="0040113F">
        <w:t xml:space="preserve">datumu </w:t>
      </w:r>
      <w:r w:rsidR="002E1BFE" w:rsidRPr="0040113F">
        <w:t>ugovora</w:t>
      </w:r>
    </w:p>
    <w:p w:rsidR="00241F16" w:rsidRPr="0040113F" w:rsidRDefault="002E1BFE" w:rsidP="0046038C">
      <w:pPr>
        <w:pStyle w:val="ListParagraph"/>
        <w:numPr>
          <w:ilvl w:val="0"/>
          <w:numId w:val="16"/>
        </w:numPr>
        <w:spacing w:after="0" w:line="240" w:lineRule="auto"/>
      </w:pPr>
      <w:r w:rsidRPr="0040113F">
        <w:t>datumu uplate sredstava (moguće više datuma uplate financijskih sredstava)</w:t>
      </w:r>
    </w:p>
    <w:p w:rsidR="00241F16" w:rsidRPr="0040113F" w:rsidRDefault="00241F16" w:rsidP="0046038C">
      <w:pPr>
        <w:pStyle w:val="ListParagraph"/>
        <w:numPr>
          <w:ilvl w:val="0"/>
          <w:numId w:val="16"/>
        </w:numPr>
        <w:spacing w:after="0" w:line="240" w:lineRule="auto"/>
      </w:pPr>
      <w:r w:rsidRPr="0040113F">
        <w:t>roku trajanja (ako ga ima)</w:t>
      </w:r>
    </w:p>
    <w:p w:rsidR="00B503AC" w:rsidRPr="0040113F" w:rsidRDefault="00241F16" w:rsidP="0046038C">
      <w:pPr>
        <w:pStyle w:val="ListParagraph"/>
        <w:numPr>
          <w:ilvl w:val="0"/>
          <w:numId w:val="16"/>
        </w:numPr>
        <w:spacing w:after="0" w:line="240" w:lineRule="auto"/>
      </w:pPr>
      <w:r w:rsidRPr="0040113F">
        <w:t>svrhu donacije</w:t>
      </w:r>
    </w:p>
    <w:p w:rsidR="00DC7BC7" w:rsidRPr="0040113F" w:rsidRDefault="00DC7BC7" w:rsidP="0046038C">
      <w:pPr>
        <w:pStyle w:val="ListParagraph"/>
        <w:numPr>
          <w:ilvl w:val="0"/>
          <w:numId w:val="16"/>
        </w:numPr>
        <w:spacing w:after="0" w:line="240" w:lineRule="auto"/>
      </w:pPr>
      <w:r w:rsidRPr="0040113F">
        <w:t>podaci o trošenju sredstava iz donacije te zadnjem stanju donacije</w:t>
      </w:r>
    </w:p>
    <w:p w:rsidR="00DC7BC7" w:rsidRPr="0040113F" w:rsidRDefault="00DC7BC7" w:rsidP="0046038C">
      <w:pPr>
        <w:pStyle w:val="ListParagraph"/>
        <w:numPr>
          <w:ilvl w:val="0"/>
          <w:numId w:val="16"/>
        </w:numPr>
        <w:spacing w:after="0" w:line="240" w:lineRule="auto"/>
      </w:pPr>
      <w:r w:rsidRPr="0040113F">
        <w:t>proračun ako je izrađen i praćenje trošenja sredstava po proračunu</w:t>
      </w:r>
    </w:p>
    <w:p w:rsidR="00DC7BC7" w:rsidRPr="0040113F" w:rsidRDefault="00DC7BC7" w:rsidP="0046038C">
      <w:pPr>
        <w:pStyle w:val="ListParagraph"/>
        <w:numPr>
          <w:ilvl w:val="0"/>
          <w:numId w:val="16"/>
        </w:numPr>
        <w:spacing w:after="0" w:line="240" w:lineRule="auto"/>
      </w:pPr>
      <w:r w:rsidRPr="0040113F">
        <w:t xml:space="preserve">podatke o provedenim nabavama uključujući definiran postupak nabave (nabave po pravilima HCK odnosno DCK ili nabave po pravilima donatora kao što su IFRC, EU fondovi i </w:t>
      </w:r>
      <w:proofErr w:type="spellStart"/>
      <w:r w:rsidRPr="0040113F">
        <w:t>sl</w:t>
      </w:r>
      <w:proofErr w:type="spellEnd"/>
      <w:r w:rsidRPr="0040113F">
        <w:t>)</w:t>
      </w:r>
    </w:p>
    <w:p w:rsidR="00DC7BC7" w:rsidRPr="0040113F" w:rsidRDefault="00DC7BC7" w:rsidP="0046038C">
      <w:pPr>
        <w:pStyle w:val="ListParagraph"/>
        <w:numPr>
          <w:ilvl w:val="0"/>
          <w:numId w:val="16"/>
        </w:numPr>
        <w:spacing w:after="0" w:line="240" w:lineRule="auto"/>
      </w:pPr>
      <w:r w:rsidRPr="0040113F">
        <w:t>robi kupljenoj iz financijske donacije te podaci o praćenju stanja te robe</w:t>
      </w:r>
    </w:p>
    <w:p w:rsidR="009D2D07" w:rsidRPr="0040113F" w:rsidRDefault="00241F16" w:rsidP="0046038C">
      <w:pPr>
        <w:pStyle w:val="ListParagraph"/>
        <w:numPr>
          <w:ilvl w:val="0"/>
          <w:numId w:val="15"/>
        </w:numPr>
        <w:spacing w:after="0" w:line="240" w:lineRule="auto"/>
      </w:pPr>
      <w:r w:rsidRPr="0040113F">
        <w:t xml:space="preserve">PROJEKTNO </w:t>
      </w:r>
      <w:r w:rsidR="0040113F">
        <w:t>FINANCIRANJE</w:t>
      </w:r>
      <w:r w:rsidR="00E97BD2" w:rsidRPr="0040113F">
        <w:t xml:space="preserve"> koje će pružati podatke o:</w:t>
      </w:r>
    </w:p>
    <w:p w:rsidR="00E97BD2" w:rsidRPr="0040113F" w:rsidRDefault="00E97BD2" w:rsidP="0046038C">
      <w:pPr>
        <w:pStyle w:val="ListParagraph"/>
        <w:numPr>
          <w:ilvl w:val="0"/>
          <w:numId w:val="16"/>
        </w:numPr>
        <w:spacing w:after="0" w:line="240" w:lineRule="auto"/>
      </w:pPr>
      <w:r w:rsidRPr="0040113F">
        <w:t>nazivu projekta</w:t>
      </w:r>
    </w:p>
    <w:p w:rsidR="00E97BD2" w:rsidRPr="0040113F" w:rsidRDefault="00E97BD2" w:rsidP="0046038C">
      <w:pPr>
        <w:pStyle w:val="ListParagraph"/>
        <w:numPr>
          <w:ilvl w:val="0"/>
          <w:numId w:val="16"/>
        </w:numPr>
        <w:spacing w:after="0" w:line="240" w:lineRule="auto"/>
      </w:pPr>
      <w:r w:rsidRPr="0040113F">
        <w:t>nositelju projekta</w:t>
      </w:r>
    </w:p>
    <w:p w:rsidR="00E97BD2" w:rsidRPr="0040113F" w:rsidRDefault="00E97BD2" w:rsidP="0046038C">
      <w:pPr>
        <w:pStyle w:val="ListParagraph"/>
        <w:numPr>
          <w:ilvl w:val="0"/>
          <w:numId w:val="16"/>
        </w:numPr>
        <w:spacing w:after="0" w:line="240" w:lineRule="auto"/>
      </w:pPr>
      <w:r w:rsidRPr="0040113F">
        <w:t>projektnom pozivu</w:t>
      </w:r>
    </w:p>
    <w:p w:rsidR="00E97BD2" w:rsidRPr="0040113F" w:rsidRDefault="00E97BD2" w:rsidP="0046038C">
      <w:pPr>
        <w:pStyle w:val="ListParagraph"/>
        <w:numPr>
          <w:ilvl w:val="0"/>
          <w:numId w:val="16"/>
        </w:numPr>
        <w:spacing w:after="0" w:line="240" w:lineRule="auto"/>
      </w:pPr>
      <w:r w:rsidRPr="0040113F">
        <w:t>projektnim partnerima</w:t>
      </w:r>
    </w:p>
    <w:p w:rsidR="005D2193" w:rsidRPr="0040113F" w:rsidRDefault="005D2193" w:rsidP="0046038C">
      <w:pPr>
        <w:pStyle w:val="ListParagraph"/>
        <w:numPr>
          <w:ilvl w:val="0"/>
          <w:numId w:val="16"/>
        </w:numPr>
        <w:spacing w:after="0" w:line="240" w:lineRule="auto"/>
      </w:pPr>
      <w:r w:rsidRPr="0040113F">
        <w:t>davatelju sredstava</w:t>
      </w:r>
    </w:p>
    <w:p w:rsidR="005D2193" w:rsidRDefault="005D2193" w:rsidP="0046038C">
      <w:pPr>
        <w:pStyle w:val="ListParagraph"/>
        <w:numPr>
          <w:ilvl w:val="0"/>
          <w:numId w:val="16"/>
        </w:numPr>
        <w:spacing w:after="0" w:line="240" w:lineRule="auto"/>
      </w:pPr>
      <w:r w:rsidRPr="0040113F">
        <w:t>potpisanom ugovoru uključujući podatke o dodacima ili izmjenama ugovora</w:t>
      </w:r>
    </w:p>
    <w:p w:rsidR="0040113F" w:rsidRPr="0040113F" w:rsidRDefault="0040113F" w:rsidP="0046038C">
      <w:pPr>
        <w:pStyle w:val="ListParagraph"/>
        <w:numPr>
          <w:ilvl w:val="0"/>
          <w:numId w:val="16"/>
        </w:numPr>
        <w:spacing w:after="0" w:line="240" w:lineRule="auto"/>
      </w:pPr>
      <w:r>
        <w:t>tipu financiranja – bespovratna sredstva u cjelokupnom iznosu ili s djelomičnim sufinanciranjem</w:t>
      </w:r>
    </w:p>
    <w:p w:rsidR="00E97BD2" w:rsidRPr="0040113F" w:rsidRDefault="00E97BD2" w:rsidP="0046038C">
      <w:pPr>
        <w:pStyle w:val="ListParagraph"/>
        <w:numPr>
          <w:ilvl w:val="0"/>
          <w:numId w:val="16"/>
        </w:numPr>
        <w:spacing w:after="0" w:line="240" w:lineRule="auto"/>
      </w:pPr>
      <w:r w:rsidRPr="0040113F">
        <w:t>proračunu</w:t>
      </w:r>
    </w:p>
    <w:p w:rsidR="00E97BD2" w:rsidRPr="0040113F" w:rsidRDefault="00E97BD2" w:rsidP="0046038C">
      <w:pPr>
        <w:pStyle w:val="ListParagraph"/>
        <w:numPr>
          <w:ilvl w:val="0"/>
          <w:numId w:val="16"/>
        </w:numPr>
        <w:spacing w:after="0" w:line="240" w:lineRule="auto"/>
      </w:pPr>
      <w:r w:rsidRPr="0040113F">
        <w:t>stvarnim utrošenim sredstvima po projektu</w:t>
      </w:r>
    </w:p>
    <w:p w:rsidR="00E97BD2" w:rsidRPr="0040113F" w:rsidRDefault="005D2193" w:rsidP="0046038C">
      <w:pPr>
        <w:pStyle w:val="ListParagraph"/>
        <w:numPr>
          <w:ilvl w:val="0"/>
          <w:numId w:val="16"/>
        </w:numPr>
        <w:spacing w:after="0" w:line="240" w:lineRule="auto"/>
      </w:pPr>
      <w:r w:rsidRPr="0040113F">
        <w:t xml:space="preserve">periodičkim </w:t>
      </w:r>
      <w:r w:rsidR="00E97BD2" w:rsidRPr="0040113F">
        <w:t>izvješćima i završnim izvješćima (mogućnost unosa više izvještaja)</w:t>
      </w:r>
    </w:p>
    <w:p w:rsidR="002342CA" w:rsidRPr="0040113F" w:rsidRDefault="002342CA" w:rsidP="002342CA">
      <w:pPr>
        <w:pStyle w:val="ListParagraph"/>
        <w:numPr>
          <w:ilvl w:val="0"/>
          <w:numId w:val="16"/>
        </w:numPr>
        <w:spacing w:after="0" w:line="240" w:lineRule="auto"/>
      </w:pPr>
      <w:r w:rsidRPr="0040113F">
        <w:t xml:space="preserve">podatke o provedenim nabavama uključujući definiran postupak nabave (nabave po pravilima HCK odnosno DCK ili nabave po pravilima donatora kao što su IFRC, EU fondovi i </w:t>
      </w:r>
      <w:proofErr w:type="spellStart"/>
      <w:r w:rsidRPr="0040113F">
        <w:t>sl</w:t>
      </w:r>
      <w:proofErr w:type="spellEnd"/>
      <w:r w:rsidRPr="0040113F">
        <w:t>)</w:t>
      </w:r>
    </w:p>
    <w:p w:rsidR="002342CA" w:rsidRPr="0040113F" w:rsidRDefault="002342CA" w:rsidP="002342CA">
      <w:pPr>
        <w:pStyle w:val="ListParagraph"/>
        <w:numPr>
          <w:ilvl w:val="0"/>
          <w:numId w:val="16"/>
        </w:numPr>
        <w:spacing w:after="0" w:line="240" w:lineRule="auto"/>
      </w:pPr>
      <w:r w:rsidRPr="0040113F">
        <w:t xml:space="preserve">robi kupljenoj iz financijske donacije </w:t>
      </w:r>
    </w:p>
    <w:p w:rsidR="002342CA" w:rsidRDefault="002342CA" w:rsidP="002342CA">
      <w:pPr>
        <w:pStyle w:val="ListParagraph"/>
        <w:numPr>
          <w:ilvl w:val="0"/>
          <w:numId w:val="16"/>
        </w:numPr>
        <w:spacing w:after="0" w:line="240" w:lineRule="auto"/>
      </w:pPr>
      <w:r w:rsidRPr="0040113F">
        <w:t>podaci o praćenju stanja nabavljene robe</w:t>
      </w:r>
      <w:r w:rsidR="00913829" w:rsidRPr="0040113F">
        <w:t xml:space="preserve"> (dokumentu, datumu i mjestu preuzimanja robe, mjestu pohrane nabavljene robe ili mjestu distribucije prema krajnjim korisnicima i </w:t>
      </w:r>
      <w:proofErr w:type="spellStart"/>
      <w:r w:rsidR="00913829" w:rsidRPr="0040113F">
        <w:t>sl</w:t>
      </w:r>
      <w:proofErr w:type="spellEnd"/>
      <w:r w:rsidR="00913829" w:rsidRPr="0040113F">
        <w:t>)</w:t>
      </w:r>
      <w:r w:rsidRPr="0040113F">
        <w:t xml:space="preserve">. Ako se radi o robi koja se distribuira velikom broju krajnjih korisnika praćenje podjele robe vodit će se kroz bazu </w:t>
      </w:r>
      <w:r w:rsidR="00EC330A">
        <w:t>(točka</w:t>
      </w:r>
      <w:r w:rsidR="0051424D" w:rsidRPr="0040113F">
        <w:t xml:space="preserve"> 4.3.4.</w:t>
      </w:r>
      <w:r w:rsidR="00EC330A">
        <w:t>)</w:t>
      </w:r>
    </w:p>
    <w:p w:rsidR="0040113F" w:rsidRPr="0040113F" w:rsidRDefault="0040113F" w:rsidP="002342CA">
      <w:pPr>
        <w:pStyle w:val="ListParagraph"/>
        <w:numPr>
          <w:ilvl w:val="0"/>
          <w:numId w:val="16"/>
        </w:numPr>
        <w:spacing w:after="0" w:line="240" w:lineRule="auto"/>
      </w:pPr>
      <w:r>
        <w:lastRenderedPageBreak/>
        <w:t>podaci o vlastitom sufinanciranju i izvoru tog sufinanciranja.</w:t>
      </w:r>
    </w:p>
    <w:p w:rsidR="00DC7BC7" w:rsidRDefault="00DC7BC7" w:rsidP="00DC7BC7">
      <w:pPr>
        <w:spacing w:after="0" w:line="240" w:lineRule="auto"/>
      </w:pPr>
    </w:p>
    <w:p w:rsidR="0040113F" w:rsidRPr="0040113F" w:rsidRDefault="0040113F" w:rsidP="0040113F">
      <w:pPr>
        <w:spacing w:after="0" w:line="240" w:lineRule="auto"/>
        <w:ind w:left="410"/>
        <w:rPr>
          <w:u w:val="single"/>
        </w:rPr>
      </w:pPr>
      <w:r w:rsidRPr="0040113F">
        <w:rPr>
          <w:u w:val="single"/>
        </w:rPr>
        <w:t xml:space="preserve">Nadalje baza podataka projektnog financiranja trebala bi se </w:t>
      </w:r>
      <w:r>
        <w:rPr>
          <w:u w:val="single"/>
        </w:rPr>
        <w:t>uključivati organizacije sljedeće sheme</w:t>
      </w:r>
      <w:r w:rsidRPr="0040113F">
        <w:rPr>
          <w:u w:val="single"/>
        </w:rPr>
        <w:t>:</w:t>
      </w:r>
    </w:p>
    <w:p w:rsidR="0040113F" w:rsidRPr="0040113F" w:rsidRDefault="0040113F" w:rsidP="0040113F">
      <w:pPr>
        <w:pStyle w:val="ListParagraph"/>
        <w:spacing w:after="0" w:line="240" w:lineRule="auto"/>
      </w:pPr>
      <w:r w:rsidRPr="0040113F">
        <w:rPr>
          <w:b/>
        </w:rPr>
        <w:t xml:space="preserve">Program </w:t>
      </w:r>
      <w:r w:rsidRPr="0040113F">
        <w:t>– ako je definiran kao takav inače se kod unosa preskače</w:t>
      </w:r>
    </w:p>
    <w:p w:rsidR="0040113F" w:rsidRPr="0040113F" w:rsidRDefault="0040113F" w:rsidP="003D7A46">
      <w:pPr>
        <w:pStyle w:val="ListParagraph"/>
        <w:numPr>
          <w:ilvl w:val="0"/>
          <w:numId w:val="27"/>
        </w:numPr>
        <w:spacing w:after="0" w:line="240" w:lineRule="auto"/>
        <w:rPr>
          <w:rFonts w:cs="Times New Roman"/>
        </w:rPr>
      </w:pPr>
      <w:r w:rsidRPr="0040113F">
        <w:rPr>
          <w:rFonts w:cs="Times New Roman"/>
        </w:rPr>
        <w:t>Program  može sadržavati veći broj projekata</w:t>
      </w:r>
    </w:p>
    <w:p w:rsidR="0040113F" w:rsidRPr="0040113F" w:rsidRDefault="0040113F" w:rsidP="003D7A46">
      <w:pPr>
        <w:pStyle w:val="ListParagraph"/>
        <w:numPr>
          <w:ilvl w:val="0"/>
          <w:numId w:val="27"/>
        </w:numPr>
        <w:spacing w:after="0" w:line="240" w:lineRule="auto"/>
        <w:rPr>
          <w:rFonts w:cs="Times New Roman"/>
        </w:rPr>
      </w:pPr>
      <w:r w:rsidRPr="0040113F">
        <w:rPr>
          <w:rFonts w:cs="Times New Roman"/>
        </w:rPr>
        <w:t xml:space="preserve">Projekti se </w:t>
      </w:r>
      <w:r w:rsidR="00F61CB7">
        <w:rPr>
          <w:rFonts w:cs="Times New Roman"/>
        </w:rPr>
        <w:t>mogu naknadno dodavati programu</w:t>
      </w:r>
      <w:r w:rsidRPr="0040113F">
        <w:rPr>
          <w:rFonts w:cs="Times New Roman"/>
        </w:rPr>
        <w:t xml:space="preserve"> te mijenjati tijekom trajanja projekta.</w:t>
      </w:r>
    </w:p>
    <w:p w:rsidR="0040113F" w:rsidRPr="0040113F" w:rsidRDefault="0040113F" w:rsidP="0040113F">
      <w:pPr>
        <w:spacing w:after="0" w:line="240" w:lineRule="auto"/>
        <w:rPr>
          <w:rFonts w:cs="Times New Roman"/>
        </w:rPr>
      </w:pPr>
    </w:p>
    <w:p w:rsidR="0040113F" w:rsidRPr="0040113F" w:rsidRDefault="0040113F" w:rsidP="0040113F">
      <w:pPr>
        <w:pStyle w:val="ListParagraph"/>
        <w:spacing w:after="0" w:line="240" w:lineRule="auto"/>
        <w:rPr>
          <w:b/>
        </w:rPr>
      </w:pPr>
      <w:r w:rsidRPr="0040113F">
        <w:rPr>
          <w:b/>
        </w:rPr>
        <w:t>Projekt</w:t>
      </w:r>
    </w:p>
    <w:p w:rsidR="0040113F" w:rsidRPr="0040113F" w:rsidRDefault="0040113F" w:rsidP="003D7A46">
      <w:pPr>
        <w:pStyle w:val="ListParagraph"/>
        <w:numPr>
          <w:ilvl w:val="0"/>
          <w:numId w:val="27"/>
        </w:numPr>
        <w:spacing w:after="0" w:line="240" w:lineRule="auto"/>
        <w:rPr>
          <w:rFonts w:cs="Times New Roman"/>
        </w:rPr>
      </w:pPr>
      <w:r w:rsidRPr="0040113F">
        <w:rPr>
          <w:rFonts w:cs="Times New Roman"/>
        </w:rPr>
        <w:t>Projekti se mogu iznova kreirati ili izabrati iz popisa predložaka.</w:t>
      </w:r>
      <w:r w:rsidRPr="0040113F">
        <w:rPr>
          <w:rFonts w:cs="Times New Roman"/>
        </w:rPr>
        <w:tab/>
      </w:r>
    </w:p>
    <w:p w:rsidR="0040113F" w:rsidRPr="0040113F" w:rsidRDefault="0040113F" w:rsidP="003D7A46">
      <w:pPr>
        <w:pStyle w:val="ListParagraph"/>
        <w:numPr>
          <w:ilvl w:val="0"/>
          <w:numId w:val="27"/>
        </w:numPr>
        <w:spacing w:after="0" w:line="240" w:lineRule="auto"/>
        <w:rPr>
          <w:rFonts w:cs="Times New Roman"/>
        </w:rPr>
      </w:pPr>
      <w:r w:rsidRPr="0040113F">
        <w:rPr>
          <w:rFonts w:cs="Times New Roman"/>
        </w:rPr>
        <w:t>Projekt može sadržavati veći broj aktivnosti</w:t>
      </w:r>
    </w:p>
    <w:p w:rsidR="0040113F" w:rsidRPr="0040113F" w:rsidRDefault="0040113F" w:rsidP="003D7A46">
      <w:pPr>
        <w:pStyle w:val="ListParagraph"/>
        <w:numPr>
          <w:ilvl w:val="0"/>
          <w:numId w:val="27"/>
        </w:numPr>
        <w:spacing w:after="0" w:line="240" w:lineRule="auto"/>
        <w:rPr>
          <w:rFonts w:cs="Times New Roman"/>
        </w:rPr>
      </w:pPr>
      <w:r w:rsidRPr="0040113F">
        <w:rPr>
          <w:rFonts w:cs="Times New Roman"/>
        </w:rPr>
        <w:t xml:space="preserve">Aktivnosti se </w:t>
      </w:r>
      <w:r w:rsidR="00F61CB7">
        <w:rPr>
          <w:rFonts w:cs="Times New Roman"/>
        </w:rPr>
        <w:t>mogu naknadno dodavati projektu</w:t>
      </w:r>
      <w:r w:rsidRPr="0040113F">
        <w:rPr>
          <w:rFonts w:cs="Times New Roman"/>
        </w:rPr>
        <w:t xml:space="preserve"> te mijenjati tijekom trajanja projekata.</w:t>
      </w:r>
    </w:p>
    <w:p w:rsidR="0040113F" w:rsidRPr="0040113F" w:rsidRDefault="0040113F" w:rsidP="0040113F">
      <w:pPr>
        <w:spacing w:after="0" w:line="240" w:lineRule="auto"/>
        <w:ind w:firstLine="705"/>
        <w:rPr>
          <w:rFonts w:cs="Times New Roman"/>
        </w:rPr>
      </w:pPr>
    </w:p>
    <w:p w:rsidR="0040113F" w:rsidRPr="0040113F" w:rsidRDefault="0040113F" w:rsidP="0040113F">
      <w:pPr>
        <w:pStyle w:val="ListParagraph"/>
        <w:spacing w:after="0" w:line="240" w:lineRule="auto"/>
        <w:rPr>
          <w:b/>
        </w:rPr>
      </w:pPr>
      <w:r w:rsidRPr="0040113F">
        <w:rPr>
          <w:b/>
        </w:rPr>
        <w:t>Aktivnost</w:t>
      </w:r>
      <w:r>
        <w:rPr>
          <w:b/>
        </w:rPr>
        <w:t xml:space="preserve"> projekta </w:t>
      </w:r>
    </w:p>
    <w:p w:rsidR="0040113F" w:rsidRDefault="0040113F" w:rsidP="003D7A46">
      <w:pPr>
        <w:pStyle w:val="ListParagraph"/>
        <w:numPr>
          <w:ilvl w:val="0"/>
          <w:numId w:val="27"/>
        </w:numPr>
        <w:spacing w:after="0" w:line="240" w:lineRule="auto"/>
        <w:rPr>
          <w:rFonts w:cs="Times New Roman"/>
        </w:rPr>
      </w:pPr>
      <w:r>
        <w:rPr>
          <w:rFonts w:cs="Times New Roman"/>
        </w:rPr>
        <w:t>Aktivnosti se mogu definirati na dvije razine kao elementi projekta i aktivnost</w:t>
      </w:r>
    </w:p>
    <w:p w:rsidR="0040113F" w:rsidRPr="0040113F" w:rsidRDefault="0040113F" w:rsidP="003D7A46">
      <w:pPr>
        <w:pStyle w:val="ListParagraph"/>
        <w:numPr>
          <w:ilvl w:val="0"/>
          <w:numId w:val="27"/>
        </w:numPr>
        <w:spacing w:after="0" w:line="240" w:lineRule="auto"/>
        <w:rPr>
          <w:rFonts w:cs="Times New Roman"/>
        </w:rPr>
      </w:pPr>
      <w:r w:rsidRPr="0040113F">
        <w:rPr>
          <w:rFonts w:cs="Times New Roman"/>
        </w:rPr>
        <w:t>Aktivnosti se mogu iznova kreirati ili izabrati iz popisa predložaka.</w:t>
      </w:r>
    </w:p>
    <w:p w:rsidR="0040113F" w:rsidRPr="006F1DB2" w:rsidRDefault="0040113F" w:rsidP="006F1DB2">
      <w:pPr>
        <w:pStyle w:val="ListParagraph"/>
        <w:numPr>
          <w:ilvl w:val="0"/>
          <w:numId w:val="27"/>
        </w:numPr>
        <w:spacing w:after="0" w:line="240" w:lineRule="auto"/>
        <w:rPr>
          <w:rFonts w:cs="Times New Roman"/>
        </w:rPr>
      </w:pPr>
      <w:r w:rsidRPr="0040113F">
        <w:rPr>
          <w:rFonts w:cs="Times New Roman"/>
        </w:rPr>
        <w:t>Aktivnost se može spremiti kao predložak</w:t>
      </w:r>
      <w:r w:rsidR="006F1DB2">
        <w:rPr>
          <w:rFonts w:cs="Times New Roman"/>
        </w:rPr>
        <w:t xml:space="preserve"> koji su mogu nadalje koristiti za drugi projekt</w:t>
      </w:r>
      <w:r w:rsidRPr="0040113F">
        <w:rPr>
          <w:rFonts w:cs="Times New Roman"/>
        </w:rPr>
        <w:t>.</w:t>
      </w:r>
    </w:p>
    <w:p w:rsidR="0040113F" w:rsidRPr="0040113F" w:rsidRDefault="0040113F" w:rsidP="003D7A46">
      <w:pPr>
        <w:pStyle w:val="ListParagraph"/>
        <w:numPr>
          <w:ilvl w:val="0"/>
          <w:numId w:val="27"/>
        </w:numPr>
        <w:spacing w:after="0" w:line="240" w:lineRule="auto"/>
        <w:rPr>
          <w:rFonts w:cs="Times New Roman"/>
        </w:rPr>
      </w:pPr>
      <w:r w:rsidRPr="0040113F">
        <w:rPr>
          <w:rFonts w:cs="Times New Roman"/>
        </w:rPr>
        <w:t>Svaka aktivnost sadržava barem jedan zadatak, a može ih sadržavati više.</w:t>
      </w:r>
    </w:p>
    <w:p w:rsidR="0040113F" w:rsidRDefault="0040113F" w:rsidP="003D7A46">
      <w:pPr>
        <w:pStyle w:val="ListParagraph"/>
        <w:numPr>
          <w:ilvl w:val="0"/>
          <w:numId w:val="27"/>
        </w:numPr>
        <w:spacing w:after="0" w:line="240" w:lineRule="auto"/>
        <w:rPr>
          <w:rFonts w:cs="Times New Roman"/>
        </w:rPr>
      </w:pPr>
      <w:r w:rsidRPr="0040113F">
        <w:rPr>
          <w:rFonts w:cs="Times New Roman"/>
        </w:rPr>
        <w:t xml:space="preserve">Aktivnosti se mogu </w:t>
      </w:r>
      <w:proofErr w:type="spellStart"/>
      <w:r w:rsidRPr="0040113F">
        <w:rPr>
          <w:rFonts w:cs="Times New Roman"/>
        </w:rPr>
        <w:t>šifirirati</w:t>
      </w:r>
      <w:proofErr w:type="spellEnd"/>
      <w:r w:rsidRPr="0040113F">
        <w:rPr>
          <w:rFonts w:cs="Times New Roman"/>
        </w:rPr>
        <w:t xml:space="preserve"> slovima i</w:t>
      </w:r>
      <w:r>
        <w:rPr>
          <w:rFonts w:cs="Times New Roman"/>
        </w:rPr>
        <w:t>/ili</w:t>
      </w:r>
      <w:r w:rsidRPr="0040113F">
        <w:rPr>
          <w:rFonts w:cs="Times New Roman"/>
        </w:rPr>
        <w:t xml:space="preserve"> brojevima</w:t>
      </w:r>
    </w:p>
    <w:p w:rsidR="008867EF" w:rsidRPr="0040113F" w:rsidRDefault="008327FC" w:rsidP="003D7A46">
      <w:pPr>
        <w:pStyle w:val="ListParagraph"/>
        <w:numPr>
          <w:ilvl w:val="0"/>
          <w:numId w:val="27"/>
        </w:numPr>
        <w:spacing w:after="0" w:line="240" w:lineRule="auto"/>
        <w:rPr>
          <w:rFonts w:cs="Times New Roman"/>
        </w:rPr>
      </w:pPr>
      <w:r>
        <w:rPr>
          <w:rFonts w:cs="Times New Roman"/>
        </w:rPr>
        <w:t xml:space="preserve">Aktivnosti mogu sadržavati </w:t>
      </w:r>
      <w:proofErr w:type="spellStart"/>
      <w:r>
        <w:rPr>
          <w:rFonts w:cs="Times New Roman"/>
        </w:rPr>
        <w:t>dodjeljene</w:t>
      </w:r>
      <w:proofErr w:type="spellEnd"/>
      <w:r>
        <w:rPr>
          <w:rFonts w:cs="Times New Roman"/>
        </w:rPr>
        <w:t xml:space="preserve"> rezultate i krajnje rezultate</w:t>
      </w:r>
    </w:p>
    <w:p w:rsidR="0040113F" w:rsidRPr="0040113F" w:rsidRDefault="0040113F" w:rsidP="0040113F">
      <w:pPr>
        <w:spacing w:after="0" w:line="240" w:lineRule="auto"/>
        <w:rPr>
          <w:rFonts w:cs="Times New Roman"/>
        </w:rPr>
      </w:pPr>
    </w:p>
    <w:p w:rsidR="0040113F" w:rsidRPr="0040113F" w:rsidRDefault="0040113F" w:rsidP="0040113F">
      <w:pPr>
        <w:pStyle w:val="ListParagraph"/>
        <w:spacing w:after="0" w:line="240" w:lineRule="auto"/>
        <w:rPr>
          <w:b/>
        </w:rPr>
      </w:pPr>
      <w:r w:rsidRPr="0040113F">
        <w:rPr>
          <w:b/>
        </w:rPr>
        <w:t>Zadatak</w:t>
      </w:r>
    </w:p>
    <w:p w:rsidR="0040113F" w:rsidRPr="0040113F" w:rsidRDefault="0040113F" w:rsidP="003D7A46">
      <w:pPr>
        <w:pStyle w:val="ListParagraph"/>
        <w:numPr>
          <w:ilvl w:val="0"/>
          <w:numId w:val="27"/>
        </w:numPr>
        <w:spacing w:after="0" w:line="240" w:lineRule="auto"/>
        <w:rPr>
          <w:rFonts w:cs="Times New Roman"/>
        </w:rPr>
      </w:pPr>
      <w:r w:rsidRPr="0040113F">
        <w:rPr>
          <w:rFonts w:cs="Times New Roman"/>
        </w:rPr>
        <w:t xml:space="preserve">Zadaci se mogu iznova kreirati ili izabrati iz popisa predložaka. </w:t>
      </w:r>
    </w:p>
    <w:p w:rsidR="0040113F" w:rsidRPr="0040113F" w:rsidRDefault="0040113F" w:rsidP="003D7A46">
      <w:pPr>
        <w:pStyle w:val="ListParagraph"/>
        <w:numPr>
          <w:ilvl w:val="0"/>
          <w:numId w:val="27"/>
        </w:numPr>
        <w:spacing w:after="0" w:line="240" w:lineRule="auto"/>
        <w:rPr>
          <w:rFonts w:cs="Times New Roman"/>
        </w:rPr>
      </w:pPr>
      <w:r w:rsidRPr="0040113F">
        <w:rPr>
          <w:rFonts w:cs="Times New Roman"/>
        </w:rPr>
        <w:t>Zadaci se mogu šifrirati slovima i</w:t>
      </w:r>
      <w:r>
        <w:rPr>
          <w:rFonts w:cs="Times New Roman"/>
        </w:rPr>
        <w:t>/ili</w:t>
      </w:r>
      <w:r w:rsidRPr="0040113F">
        <w:rPr>
          <w:rFonts w:cs="Times New Roman"/>
        </w:rPr>
        <w:t xml:space="preserve"> brojevima</w:t>
      </w:r>
    </w:p>
    <w:p w:rsidR="0040113F" w:rsidRPr="0040113F" w:rsidRDefault="0040113F" w:rsidP="00DC7BC7">
      <w:pPr>
        <w:spacing w:after="0" w:line="240" w:lineRule="auto"/>
      </w:pPr>
    </w:p>
    <w:p w:rsidR="00E97BD2" w:rsidRPr="0040113F" w:rsidRDefault="00230F68" w:rsidP="00C65A21">
      <w:pPr>
        <w:pStyle w:val="Heading4"/>
      </w:pPr>
      <w:r w:rsidRPr="0040113F">
        <w:t xml:space="preserve"> </w:t>
      </w:r>
      <w:bookmarkStart w:id="756" w:name="_Toc485798444"/>
      <w:r w:rsidR="00E97BD2" w:rsidRPr="0040113F">
        <w:t>Kreiranje baze krajnjih korisnika humanitarne pomoći</w:t>
      </w:r>
      <w:bookmarkEnd w:id="756"/>
    </w:p>
    <w:p w:rsidR="00913829" w:rsidRPr="0040113F" w:rsidRDefault="00913829" w:rsidP="0046038C">
      <w:pPr>
        <w:spacing w:after="0" w:line="240" w:lineRule="auto"/>
      </w:pPr>
      <w:r w:rsidRPr="0040113F">
        <w:t xml:space="preserve">Svi korisnici IT platforme moraju biti u </w:t>
      </w:r>
      <w:proofErr w:type="spellStart"/>
      <w:r w:rsidR="005E5D20" w:rsidRPr="0040113F">
        <w:t>u</w:t>
      </w:r>
      <w:proofErr w:type="spellEnd"/>
      <w:r w:rsidR="005E5D20" w:rsidRPr="0040113F">
        <w:t xml:space="preserve"> mogućnosti </w:t>
      </w:r>
      <w:r w:rsidRPr="0040113F">
        <w:t xml:space="preserve">unosa i </w:t>
      </w:r>
      <w:r w:rsidR="005E5D20" w:rsidRPr="0040113F">
        <w:t xml:space="preserve">mijenjanja </w:t>
      </w:r>
      <w:r w:rsidRPr="0040113F">
        <w:t xml:space="preserve">pojedinih krajnjih korisnika s njihovim podacima. </w:t>
      </w:r>
      <w:r w:rsidR="005E5D20" w:rsidRPr="0040113F">
        <w:t xml:space="preserve"> </w:t>
      </w:r>
      <w:r w:rsidRPr="0040113F">
        <w:t>Samo administrator sustava i voditelj projekta mogu brisati pojedine slogove.</w:t>
      </w:r>
    </w:p>
    <w:p w:rsidR="00913829" w:rsidRPr="0040113F" w:rsidRDefault="00913829" w:rsidP="0046038C">
      <w:pPr>
        <w:spacing w:after="0" w:line="240" w:lineRule="auto"/>
        <w:rPr>
          <w:rFonts w:cs="Times New Roman"/>
          <w:highlight w:val="yellow"/>
        </w:rPr>
      </w:pPr>
      <w:r w:rsidRPr="0040113F">
        <w:t>Administrator mora biti u mogućnosti mijenjanja, brisanja i dodavanja novih podataka.</w:t>
      </w:r>
    </w:p>
    <w:p w:rsidR="00E97BD2" w:rsidRPr="0040113F" w:rsidRDefault="00E97BD2" w:rsidP="0046038C">
      <w:pPr>
        <w:spacing w:after="0" w:line="240" w:lineRule="auto"/>
      </w:pPr>
      <w:r w:rsidRPr="0040113F">
        <w:t>Baza krajnjih korisnika humanitarne pomoći mora uključivati mogućnost unosa i</w:t>
      </w:r>
      <w:r w:rsidR="00CC4CB3" w:rsidRPr="0040113F">
        <w:t xml:space="preserve"> ažuriranja sljedećih podataka </w:t>
      </w:r>
      <w:r w:rsidRPr="0040113F">
        <w:t>i m</w:t>
      </w:r>
      <w:r w:rsidR="00CC4CB3" w:rsidRPr="0040113F">
        <w:t xml:space="preserve">ogućnost dodavanja novih stavki (kapacitet je otprilike </w:t>
      </w:r>
      <w:r w:rsidR="005D24D0" w:rsidRPr="0040113F">
        <w:t>200</w:t>
      </w:r>
      <w:r w:rsidR="00CC4CB3" w:rsidRPr="0040113F">
        <w:t xml:space="preserve">.000 </w:t>
      </w:r>
      <w:r w:rsidR="00913829" w:rsidRPr="0040113F">
        <w:t xml:space="preserve">krajnjih </w:t>
      </w:r>
      <w:r w:rsidR="00CC4CB3" w:rsidRPr="0040113F">
        <w:t>korisnika, a za svakog je potrebno</w:t>
      </w:r>
      <w:r w:rsidR="008723E6" w:rsidRPr="0040113F">
        <w:t xml:space="preserve"> imati otprilike 30 </w:t>
      </w:r>
      <w:r w:rsidR="005D24D0" w:rsidRPr="0040113F">
        <w:t>do 50 podataka</w:t>
      </w:r>
      <w:r w:rsidR="00CC4CB3" w:rsidRPr="0040113F">
        <w:t>)</w:t>
      </w:r>
      <w:r w:rsidRPr="0040113F">
        <w:t>:</w:t>
      </w:r>
    </w:p>
    <w:p w:rsidR="00E97BD2" w:rsidRPr="0040113F" w:rsidRDefault="00E97BD2" w:rsidP="0046038C">
      <w:pPr>
        <w:pStyle w:val="ListParagraph"/>
        <w:numPr>
          <w:ilvl w:val="0"/>
          <w:numId w:val="15"/>
        </w:numPr>
        <w:spacing w:after="0" w:line="240" w:lineRule="auto"/>
      </w:pPr>
      <w:r w:rsidRPr="0040113F">
        <w:t>ime i prezime</w:t>
      </w:r>
      <w:r w:rsidR="005D24D0" w:rsidRPr="0040113F">
        <w:t xml:space="preserve"> krajnjeg korisnika</w:t>
      </w:r>
    </w:p>
    <w:p w:rsidR="00E97BD2" w:rsidRPr="0040113F" w:rsidRDefault="00E97BD2" w:rsidP="0046038C">
      <w:pPr>
        <w:pStyle w:val="ListParagraph"/>
        <w:numPr>
          <w:ilvl w:val="0"/>
          <w:numId w:val="15"/>
        </w:numPr>
        <w:spacing w:after="0" w:line="240" w:lineRule="auto"/>
      </w:pPr>
      <w:r w:rsidRPr="0040113F">
        <w:t>godinu rođenja</w:t>
      </w:r>
    </w:p>
    <w:p w:rsidR="00913829" w:rsidRPr="0040113F" w:rsidRDefault="00913829" w:rsidP="0046038C">
      <w:pPr>
        <w:pStyle w:val="ListParagraph"/>
        <w:numPr>
          <w:ilvl w:val="0"/>
          <w:numId w:val="15"/>
        </w:numPr>
        <w:spacing w:after="0" w:line="240" w:lineRule="auto"/>
      </w:pPr>
      <w:r w:rsidRPr="0040113F">
        <w:t>OIB</w:t>
      </w:r>
    </w:p>
    <w:p w:rsidR="00E97BD2" w:rsidRPr="0040113F" w:rsidRDefault="005D24D0" w:rsidP="0046038C">
      <w:pPr>
        <w:pStyle w:val="ListParagraph"/>
        <w:numPr>
          <w:ilvl w:val="0"/>
          <w:numId w:val="15"/>
        </w:numPr>
        <w:spacing w:after="0" w:line="240" w:lineRule="auto"/>
      </w:pPr>
      <w:r w:rsidRPr="0040113F">
        <w:t>S</w:t>
      </w:r>
      <w:r w:rsidR="00E97BD2" w:rsidRPr="0040113F">
        <w:t>pol</w:t>
      </w:r>
    </w:p>
    <w:p w:rsidR="005D24D0" w:rsidRPr="0040113F" w:rsidRDefault="005D24D0" w:rsidP="0046038C">
      <w:pPr>
        <w:pStyle w:val="ListParagraph"/>
        <w:numPr>
          <w:ilvl w:val="0"/>
          <w:numId w:val="15"/>
        </w:numPr>
        <w:spacing w:after="0" w:line="240" w:lineRule="auto"/>
      </w:pPr>
      <w:r w:rsidRPr="0040113F">
        <w:t xml:space="preserve">Definiran status u obitelji odnosno kućanstvu – nositelj ili član s pripadajućim brojem kućanstva odnosno obitelji. Ovo podrazumijeva najprije unos kućanstva odnosno obitelji s definiranim članovima i potom unos ostalih članova </w:t>
      </w:r>
    </w:p>
    <w:p w:rsidR="00E97BD2" w:rsidRPr="0040113F" w:rsidRDefault="00E97BD2" w:rsidP="0046038C">
      <w:pPr>
        <w:pStyle w:val="ListParagraph"/>
        <w:numPr>
          <w:ilvl w:val="0"/>
          <w:numId w:val="15"/>
        </w:numPr>
        <w:spacing w:after="0" w:line="240" w:lineRule="auto"/>
      </w:pPr>
      <w:r w:rsidRPr="0040113F">
        <w:t>status korisnika</w:t>
      </w:r>
    </w:p>
    <w:p w:rsidR="00D828A0" w:rsidRPr="0040113F" w:rsidRDefault="00D828A0" w:rsidP="0046038C">
      <w:pPr>
        <w:pStyle w:val="ListParagraph"/>
        <w:numPr>
          <w:ilvl w:val="0"/>
          <w:numId w:val="16"/>
        </w:numPr>
        <w:spacing w:after="0" w:line="240" w:lineRule="auto"/>
      </w:pPr>
      <w:r w:rsidRPr="0040113F">
        <w:t>aktivan</w:t>
      </w:r>
    </w:p>
    <w:p w:rsidR="00D828A0" w:rsidRPr="0040113F" w:rsidRDefault="00D828A0" w:rsidP="0046038C">
      <w:pPr>
        <w:pStyle w:val="ListParagraph"/>
        <w:numPr>
          <w:ilvl w:val="0"/>
          <w:numId w:val="16"/>
        </w:numPr>
        <w:spacing w:after="0" w:line="240" w:lineRule="auto"/>
      </w:pPr>
      <w:r w:rsidRPr="0040113F">
        <w:t>privremeno deaktiviran</w:t>
      </w:r>
    </w:p>
    <w:p w:rsidR="00D828A0" w:rsidRPr="0040113F" w:rsidRDefault="00D828A0" w:rsidP="0046038C">
      <w:pPr>
        <w:pStyle w:val="ListParagraph"/>
        <w:numPr>
          <w:ilvl w:val="0"/>
          <w:numId w:val="16"/>
        </w:numPr>
        <w:spacing w:after="0" w:line="240" w:lineRule="auto"/>
      </w:pPr>
      <w:r w:rsidRPr="0040113F">
        <w:t>trajno deaktiviran</w:t>
      </w:r>
    </w:p>
    <w:p w:rsidR="00E97BD2" w:rsidRPr="0040113F" w:rsidRDefault="00E97BD2" w:rsidP="0046038C">
      <w:pPr>
        <w:pStyle w:val="ListParagraph"/>
        <w:numPr>
          <w:ilvl w:val="0"/>
          <w:numId w:val="15"/>
        </w:numPr>
        <w:spacing w:after="0" w:line="240" w:lineRule="auto"/>
      </w:pPr>
      <w:r w:rsidRPr="0040113F">
        <w:t>kategoriju korisnika</w:t>
      </w:r>
    </w:p>
    <w:p w:rsidR="00E97BD2" w:rsidRPr="0040113F" w:rsidRDefault="00E97BD2" w:rsidP="0046038C">
      <w:pPr>
        <w:pStyle w:val="ListParagraph"/>
        <w:numPr>
          <w:ilvl w:val="0"/>
          <w:numId w:val="16"/>
        </w:numPr>
        <w:spacing w:after="0" w:line="240" w:lineRule="auto"/>
      </w:pPr>
      <w:r w:rsidRPr="0040113F">
        <w:t>1. korisnici zajamčene minimalne naknade prema evidenciji Centra za socijalnu skrb</w:t>
      </w:r>
      <w:r w:rsidR="005D24D0" w:rsidRPr="0040113F">
        <w:t>. Uz ovo je moguć dodatan unos podataka o rješenju CZSS</w:t>
      </w:r>
    </w:p>
    <w:p w:rsidR="00E97BD2" w:rsidRPr="0040113F" w:rsidRDefault="00E97BD2" w:rsidP="0046038C">
      <w:pPr>
        <w:pStyle w:val="ListParagraph"/>
        <w:numPr>
          <w:ilvl w:val="0"/>
          <w:numId w:val="16"/>
        </w:numPr>
        <w:spacing w:after="0" w:line="240" w:lineRule="auto"/>
      </w:pPr>
      <w:r w:rsidRPr="0040113F">
        <w:t xml:space="preserve"> 2. Osobe starije od 65 godina</w:t>
      </w:r>
    </w:p>
    <w:p w:rsidR="00E97BD2" w:rsidRPr="0040113F" w:rsidRDefault="00E97BD2" w:rsidP="0046038C">
      <w:pPr>
        <w:pStyle w:val="ListParagraph"/>
        <w:numPr>
          <w:ilvl w:val="0"/>
          <w:numId w:val="16"/>
        </w:numPr>
        <w:spacing w:after="0" w:line="240" w:lineRule="auto"/>
      </w:pPr>
      <w:r w:rsidRPr="0040113F">
        <w:t xml:space="preserve"> 3. Samohrani roditelji</w:t>
      </w:r>
    </w:p>
    <w:p w:rsidR="00E97BD2" w:rsidRPr="0040113F" w:rsidRDefault="00E97BD2" w:rsidP="0046038C">
      <w:pPr>
        <w:pStyle w:val="ListParagraph"/>
        <w:numPr>
          <w:ilvl w:val="0"/>
          <w:numId w:val="16"/>
        </w:numPr>
        <w:spacing w:after="0" w:line="240" w:lineRule="auto"/>
      </w:pPr>
      <w:r w:rsidRPr="0040113F">
        <w:t xml:space="preserve"> 4. Obitelji s 3 i više djece</w:t>
      </w:r>
    </w:p>
    <w:p w:rsidR="00913829" w:rsidRPr="0040113F" w:rsidRDefault="00E97BD2" w:rsidP="0046038C">
      <w:pPr>
        <w:pStyle w:val="ListParagraph"/>
        <w:numPr>
          <w:ilvl w:val="0"/>
          <w:numId w:val="16"/>
        </w:numPr>
        <w:spacing w:after="0" w:line="240" w:lineRule="auto"/>
      </w:pPr>
      <w:r w:rsidRPr="0040113F">
        <w:t xml:space="preserve"> 5. Zaposlene osobe koje 4 i više mjeseci nisu primile plaću</w:t>
      </w:r>
    </w:p>
    <w:p w:rsidR="00E97BD2" w:rsidRPr="0040113F" w:rsidRDefault="00913829" w:rsidP="0046038C">
      <w:pPr>
        <w:pStyle w:val="ListParagraph"/>
        <w:numPr>
          <w:ilvl w:val="0"/>
          <w:numId w:val="16"/>
        </w:numPr>
        <w:spacing w:after="0" w:line="240" w:lineRule="auto"/>
      </w:pPr>
      <w:r w:rsidRPr="0040113F">
        <w:t xml:space="preserve">6. Ostalo </w:t>
      </w:r>
    </w:p>
    <w:p w:rsidR="00E97BD2" w:rsidRPr="0040113F" w:rsidRDefault="00E97BD2" w:rsidP="0046038C">
      <w:pPr>
        <w:pStyle w:val="ListParagraph"/>
        <w:numPr>
          <w:ilvl w:val="0"/>
          <w:numId w:val="15"/>
        </w:numPr>
        <w:spacing w:after="0" w:line="240" w:lineRule="auto"/>
      </w:pPr>
      <w:r w:rsidRPr="0040113F">
        <w:lastRenderedPageBreak/>
        <w:t xml:space="preserve">vrstu materijalne pomoći (hrana, higijenske potrepštine i </w:t>
      </w:r>
      <w:proofErr w:type="spellStart"/>
      <w:r w:rsidRPr="0040113F">
        <w:t>sl</w:t>
      </w:r>
      <w:proofErr w:type="spellEnd"/>
      <w:r w:rsidRPr="0040113F">
        <w:t>. - ostaviti mogućnost upisa vrste materijalne pomoći</w:t>
      </w:r>
      <w:r w:rsidR="00913829" w:rsidRPr="0040113F">
        <w:t xml:space="preserve"> s popisom artikala ako se radi o paketima hrane ili materijalne pomoći</w:t>
      </w:r>
    </w:p>
    <w:p w:rsidR="00CC4CB3" w:rsidRPr="0040113F" w:rsidRDefault="00CC4CB3" w:rsidP="0046038C">
      <w:pPr>
        <w:pStyle w:val="ListParagraph"/>
        <w:numPr>
          <w:ilvl w:val="0"/>
          <w:numId w:val="15"/>
        </w:numPr>
        <w:spacing w:after="0" w:line="240" w:lineRule="auto"/>
      </w:pPr>
      <w:r w:rsidRPr="0040113F">
        <w:t>pokazatelj rezultata</w:t>
      </w:r>
    </w:p>
    <w:p w:rsidR="00CC4CB3" w:rsidRPr="0040113F" w:rsidRDefault="00A268F6" w:rsidP="0046038C">
      <w:pPr>
        <w:pStyle w:val="ListParagraph"/>
        <w:numPr>
          <w:ilvl w:val="0"/>
          <w:numId w:val="16"/>
        </w:numPr>
        <w:spacing w:after="0" w:line="240" w:lineRule="auto"/>
      </w:pPr>
      <w:r w:rsidRPr="0040113F">
        <w:t>D</w:t>
      </w:r>
      <w:r w:rsidR="00CC4CB3" w:rsidRPr="0040113F">
        <w:t>jeca u dobi 15 godina i manje</w:t>
      </w:r>
    </w:p>
    <w:p w:rsidR="00CC4CB3" w:rsidRPr="0040113F" w:rsidRDefault="00A268F6" w:rsidP="0046038C">
      <w:pPr>
        <w:pStyle w:val="ListParagraph"/>
        <w:numPr>
          <w:ilvl w:val="0"/>
          <w:numId w:val="16"/>
        </w:numPr>
        <w:spacing w:after="0" w:line="240" w:lineRule="auto"/>
      </w:pPr>
      <w:r w:rsidRPr="0040113F">
        <w:t>B</w:t>
      </w:r>
      <w:r w:rsidR="00CC4CB3" w:rsidRPr="0040113F">
        <w:t>eskućnik</w:t>
      </w:r>
    </w:p>
    <w:p w:rsidR="00CC4CB3" w:rsidRPr="0040113F" w:rsidRDefault="00A268F6" w:rsidP="0046038C">
      <w:pPr>
        <w:pStyle w:val="ListParagraph"/>
        <w:numPr>
          <w:ilvl w:val="0"/>
          <w:numId w:val="16"/>
        </w:numPr>
        <w:spacing w:after="0" w:line="240" w:lineRule="auto"/>
      </w:pPr>
      <w:r w:rsidRPr="0040113F">
        <w:t>O</w:t>
      </w:r>
      <w:r w:rsidR="00CC4CB3" w:rsidRPr="0040113F">
        <w:t>soba s invaliditetom</w:t>
      </w:r>
    </w:p>
    <w:p w:rsidR="00CC4CB3" w:rsidRPr="0040113F" w:rsidRDefault="00CC4CB3" w:rsidP="0046038C">
      <w:pPr>
        <w:pStyle w:val="ListParagraph"/>
        <w:numPr>
          <w:ilvl w:val="0"/>
          <w:numId w:val="16"/>
        </w:numPr>
        <w:spacing w:after="0" w:line="240" w:lineRule="auto"/>
      </w:pPr>
      <w:r w:rsidRPr="0040113F">
        <w:t>Migrant, sudionik stranog podrijetla, pripadnik manjina (uključujući marginalizirane zajednice poput romske zajednice)</w:t>
      </w:r>
    </w:p>
    <w:p w:rsidR="00CC4CB3" w:rsidRPr="0040113F" w:rsidRDefault="00CC4CB3" w:rsidP="0046038C">
      <w:pPr>
        <w:pStyle w:val="ListParagraph"/>
        <w:numPr>
          <w:ilvl w:val="0"/>
          <w:numId w:val="16"/>
        </w:numPr>
        <w:spacing w:after="0" w:line="240" w:lineRule="auto"/>
      </w:pPr>
      <w:r w:rsidRPr="0040113F">
        <w:t>Žena (16-64</w:t>
      </w:r>
      <w:r w:rsidR="00A268F6" w:rsidRPr="0040113F">
        <w:t xml:space="preserve"> godine</w:t>
      </w:r>
      <w:r w:rsidRPr="0040113F">
        <w:t>)</w:t>
      </w:r>
    </w:p>
    <w:p w:rsidR="00A268F6" w:rsidRPr="0040113F" w:rsidRDefault="00A268F6" w:rsidP="0046038C">
      <w:pPr>
        <w:pStyle w:val="ListParagraph"/>
        <w:numPr>
          <w:ilvl w:val="0"/>
          <w:numId w:val="16"/>
        </w:numPr>
        <w:spacing w:after="0" w:line="240" w:lineRule="auto"/>
      </w:pPr>
      <w:r w:rsidRPr="0040113F">
        <w:t>Osoba u dobi od 65 godina ili više</w:t>
      </w:r>
    </w:p>
    <w:p w:rsidR="005D2193" w:rsidRPr="0040113F" w:rsidRDefault="005D2193" w:rsidP="005D2193">
      <w:pPr>
        <w:spacing w:after="0" w:line="240" w:lineRule="auto"/>
        <w:ind w:left="1985"/>
      </w:pPr>
      <w:r w:rsidRPr="0040113F">
        <w:t xml:space="preserve">Gore navedeni rezultati mogu se mijenjati za svakog pojedinog korisnika u pojedinim razdobljima ovisno o dobi korisnika i promjenama statusa, međutim potrebno je arhivirati prethodne rezultate i </w:t>
      </w:r>
      <w:r w:rsidR="00760D1D" w:rsidRPr="0040113F">
        <w:t xml:space="preserve">uz unos </w:t>
      </w:r>
      <w:r w:rsidRPr="0040113F">
        <w:t xml:space="preserve">promjene </w:t>
      </w:r>
      <w:r w:rsidR="00760D1D" w:rsidRPr="0040113F">
        <w:t xml:space="preserve">definirati zadnji </w:t>
      </w:r>
      <w:r w:rsidRPr="0040113F">
        <w:t>datum promjene.</w:t>
      </w:r>
    </w:p>
    <w:p w:rsidR="00E97BD2" w:rsidRPr="0040113F" w:rsidRDefault="00913829" w:rsidP="0046038C">
      <w:pPr>
        <w:pStyle w:val="ListParagraph"/>
        <w:numPr>
          <w:ilvl w:val="0"/>
          <w:numId w:val="15"/>
        </w:numPr>
        <w:spacing w:after="0" w:line="240" w:lineRule="auto"/>
      </w:pPr>
      <w:r w:rsidRPr="0040113F">
        <w:t>A</w:t>
      </w:r>
      <w:r w:rsidR="00E97BD2" w:rsidRPr="0040113F">
        <w:t>dres</w:t>
      </w:r>
      <w:r w:rsidRPr="0040113F">
        <w:t>i korisnika</w:t>
      </w:r>
    </w:p>
    <w:p w:rsidR="00913829" w:rsidRPr="0040113F" w:rsidRDefault="00E97BD2" w:rsidP="0046038C">
      <w:pPr>
        <w:pStyle w:val="ListParagraph"/>
        <w:numPr>
          <w:ilvl w:val="0"/>
          <w:numId w:val="15"/>
        </w:numPr>
        <w:spacing w:after="0" w:line="240" w:lineRule="auto"/>
      </w:pPr>
      <w:r w:rsidRPr="0040113F">
        <w:t xml:space="preserve">DCK </w:t>
      </w:r>
      <w:r w:rsidR="00913829" w:rsidRPr="0040113F">
        <w:t>na čijem je području smješten</w:t>
      </w:r>
    </w:p>
    <w:p w:rsidR="00913829" w:rsidRPr="0040113F" w:rsidRDefault="00913829" w:rsidP="0046038C">
      <w:pPr>
        <w:pStyle w:val="ListParagraph"/>
        <w:numPr>
          <w:ilvl w:val="0"/>
          <w:numId w:val="15"/>
        </w:numPr>
        <w:spacing w:after="0" w:line="240" w:lineRule="auto"/>
      </w:pPr>
      <w:r w:rsidRPr="0040113F">
        <w:t xml:space="preserve">PODACI O PODJELI MATERIJALNE POMOĆI </w:t>
      </w:r>
      <w:r w:rsidR="00EC330A">
        <w:t>koji uključuju sl</w:t>
      </w:r>
      <w:r w:rsidR="005D2193" w:rsidRPr="0040113F">
        <w:t xml:space="preserve">jedeće podatke </w:t>
      </w:r>
    </w:p>
    <w:p w:rsidR="005D2193" w:rsidRPr="0040113F" w:rsidRDefault="005D2193" w:rsidP="00EC330A">
      <w:pPr>
        <w:pStyle w:val="ListParagraph"/>
        <w:numPr>
          <w:ilvl w:val="0"/>
          <w:numId w:val="16"/>
        </w:numPr>
        <w:spacing w:after="0" w:line="240" w:lineRule="auto"/>
      </w:pPr>
      <w:r w:rsidRPr="0040113F">
        <w:t xml:space="preserve">Podatke </w:t>
      </w:r>
      <w:r w:rsidR="004D281D">
        <w:t xml:space="preserve">o </w:t>
      </w:r>
      <w:r w:rsidRPr="0040113F">
        <w:t xml:space="preserve">izvoru financiranju materijalne pomoći koja se dodjeljuje </w:t>
      </w:r>
      <w:r w:rsidR="004D281D">
        <w:t xml:space="preserve">i evidentirana je u bazama pod </w:t>
      </w:r>
      <w:r w:rsidR="004D281D" w:rsidRPr="001B5701">
        <w:rPr>
          <w:b/>
        </w:rPr>
        <w:t>3.3.2</w:t>
      </w:r>
      <w:r w:rsidR="004D281D">
        <w:t xml:space="preserve"> i </w:t>
      </w:r>
      <w:r w:rsidR="004D281D" w:rsidRPr="001B5701">
        <w:rPr>
          <w:b/>
        </w:rPr>
        <w:t>3</w:t>
      </w:r>
      <w:r w:rsidRPr="001B5701">
        <w:rPr>
          <w:b/>
        </w:rPr>
        <w:t>.3.3.</w:t>
      </w:r>
    </w:p>
    <w:p w:rsidR="005D2193" w:rsidRPr="0040113F" w:rsidRDefault="005D2193" w:rsidP="00EC330A">
      <w:pPr>
        <w:pStyle w:val="ListParagraph"/>
        <w:numPr>
          <w:ilvl w:val="0"/>
          <w:numId w:val="16"/>
        </w:numPr>
        <w:spacing w:after="0" w:line="240" w:lineRule="auto"/>
      </w:pPr>
      <w:r w:rsidRPr="0040113F">
        <w:t>Podatak o DCK koji dodjeljuje pomoć i mjestu distribucije</w:t>
      </w:r>
    </w:p>
    <w:p w:rsidR="005D2193" w:rsidRPr="0040113F" w:rsidRDefault="005D2193" w:rsidP="00EC330A">
      <w:pPr>
        <w:pStyle w:val="ListParagraph"/>
        <w:numPr>
          <w:ilvl w:val="0"/>
          <w:numId w:val="16"/>
        </w:numPr>
        <w:spacing w:after="0" w:line="240" w:lineRule="auto"/>
      </w:pPr>
      <w:r w:rsidRPr="0040113F">
        <w:t xml:space="preserve">Datum dodjele </w:t>
      </w:r>
    </w:p>
    <w:p w:rsidR="005D2193" w:rsidRPr="0040113F" w:rsidRDefault="005D2193" w:rsidP="00EC330A">
      <w:pPr>
        <w:pStyle w:val="ListParagraph"/>
        <w:numPr>
          <w:ilvl w:val="0"/>
          <w:numId w:val="16"/>
        </w:numPr>
        <w:spacing w:after="0" w:line="240" w:lineRule="auto"/>
      </w:pPr>
      <w:r w:rsidRPr="0040113F">
        <w:t>Vrsti dod</w:t>
      </w:r>
      <w:r w:rsidR="00EC330A">
        <w:t>i</w:t>
      </w:r>
      <w:r w:rsidRPr="0040113F">
        <w:t>jeljene pomoći (paket hrane ili higijene ili pojedinačne potrepštine ili financijska pomoć)</w:t>
      </w:r>
    </w:p>
    <w:p w:rsidR="00E97BD2" w:rsidRDefault="00E97BD2" w:rsidP="005D2193">
      <w:pPr>
        <w:spacing w:after="0" w:line="240" w:lineRule="auto"/>
      </w:pPr>
    </w:p>
    <w:p w:rsidR="00D12788" w:rsidRPr="00D12788" w:rsidRDefault="00D12788" w:rsidP="00D12788">
      <w:pPr>
        <w:pStyle w:val="ListParagraph"/>
        <w:spacing w:after="0" w:line="240" w:lineRule="auto"/>
        <w:rPr>
          <w:b/>
        </w:rPr>
      </w:pPr>
      <w:r>
        <w:rPr>
          <w:b/>
        </w:rPr>
        <w:t>Ostale napomene uz definiranje krajnjih korisnika</w:t>
      </w:r>
    </w:p>
    <w:p w:rsidR="00D12788" w:rsidRPr="00D12788" w:rsidRDefault="00D12788" w:rsidP="003D7A46">
      <w:pPr>
        <w:pStyle w:val="ListParagraph"/>
        <w:numPr>
          <w:ilvl w:val="0"/>
          <w:numId w:val="27"/>
        </w:numPr>
        <w:spacing w:after="0" w:line="240" w:lineRule="auto"/>
        <w:rPr>
          <w:rFonts w:cs="Times New Roman"/>
        </w:rPr>
      </w:pPr>
      <w:r w:rsidRPr="00D12788">
        <w:rPr>
          <w:rFonts w:cs="Times New Roman"/>
        </w:rPr>
        <w:t>Korisnika se može dodijeliti projektu ili programu</w:t>
      </w:r>
    </w:p>
    <w:p w:rsidR="00D12788" w:rsidRPr="00D12788" w:rsidRDefault="00D12788" w:rsidP="003D7A46">
      <w:pPr>
        <w:pStyle w:val="ListParagraph"/>
        <w:numPr>
          <w:ilvl w:val="0"/>
          <w:numId w:val="27"/>
        </w:numPr>
        <w:spacing w:after="0" w:line="240" w:lineRule="auto"/>
        <w:rPr>
          <w:rFonts w:cs="Times New Roman"/>
        </w:rPr>
      </w:pPr>
      <w:r w:rsidRPr="00D12788">
        <w:rPr>
          <w:rFonts w:cs="Times New Roman"/>
        </w:rPr>
        <w:t>Korisniku se, prilikom dodjele projektu, upisuje kriterij temeljem kojeg je dodijeljen projektu</w:t>
      </w:r>
    </w:p>
    <w:p w:rsidR="00D12788" w:rsidRPr="00D12788" w:rsidRDefault="00D12788" w:rsidP="003D7A46">
      <w:pPr>
        <w:pStyle w:val="ListParagraph"/>
        <w:numPr>
          <w:ilvl w:val="0"/>
          <w:numId w:val="27"/>
        </w:numPr>
        <w:spacing w:after="0" w:line="240" w:lineRule="auto"/>
        <w:rPr>
          <w:rFonts w:cs="Times New Roman"/>
        </w:rPr>
      </w:pPr>
      <w:r w:rsidRPr="00D12788">
        <w:rPr>
          <w:rFonts w:cs="Times New Roman"/>
        </w:rPr>
        <w:t xml:space="preserve">Ukoliko je verifikacija zadovoljavanja kriterija potrebna, upisuje se </w:t>
      </w:r>
    </w:p>
    <w:p w:rsidR="00D12788" w:rsidRPr="00D12788" w:rsidRDefault="00D12788" w:rsidP="003D7A46">
      <w:pPr>
        <w:pStyle w:val="ListParagraph"/>
        <w:numPr>
          <w:ilvl w:val="0"/>
          <w:numId w:val="27"/>
        </w:numPr>
        <w:spacing w:after="0" w:line="240" w:lineRule="auto"/>
        <w:rPr>
          <w:rFonts w:cs="Times New Roman"/>
        </w:rPr>
      </w:pPr>
      <w:r w:rsidRPr="00D12788">
        <w:rPr>
          <w:rFonts w:cs="Times New Roman"/>
        </w:rPr>
        <w:t>Postojeći korisnik se može dodijeliti većem broju projekata ili programa, no u isti projekt/program može biti uključen samo jednom</w:t>
      </w:r>
    </w:p>
    <w:p w:rsidR="00D12788" w:rsidRPr="00D12788" w:rsidRDefault="00D12788" w:rsidP="003D7A46">
      <w:pPr>
        <w:pStyle w:val="ListParagraph"/>
        <w:numPr>
          <w:ilvl w:val="0"/>
          <w:numId w:val="27"/>
        </w:numPr>
        <w:spacing w:after="0" w:line="240" w:lineRule="auto"/>
        <w:rPr>
          <w:rFonts w:cs="Times New Roman"/>
        </w:rPr>
      </w:pPr>
      <w:r w:rsidRPr="00D12788">
        <w:rPr>
          <w:rFonts w:cs="Times New Roman"/>
        </w:rPr>
        <w:t>Korisnik ne može biti izbrisan iz projekta, već mu status može biti promijenjen iz aktivnog u privremeno deaktiviran ili trajno deaktiviran.</w:t>
      </w:r>
    </w:p>
    <w:p w:rsidR="00D12788" w:rsidRPr="00D12788" w:rsidRDefault="00D12788" w:rsidP="003D7A46">
      <w:pPr>
        <w:pStyle w:val="ListParagraph"/>
        <w:numPr>
          <w:ilvl w:val="0"/>
          <w:numId w:val="27"/>
        </w:numPr>
        <w:spacing w:after="0" w:line="240" w:lineRule="auto"/>
        <w:rPr>
          <w:rFonts w:cs="Times New Roman"/>
        </w:rPr>
      </w:pPr>
      <w:r w:rsidRPr="00D12788">
        <w:rPr>
          <w:rFonts w:cs="Times New Roman"/>
        </w:rPr>
        <w:t xml:space="preserve">Uz promjenu statusa, mora biti naveden relevantan razlog i datum promjene. </w:t>
      </w:r>
    </w:p>
    <w:p w:rsidR="00D12788" w:rsidRPr="00D12788" w:rsidRDefault="00D12788" w:rsidP="003D7A46">
      <w:pPr>
        <w:pStyle w:val="ListParagraph"/>
        <w:numPr>
          <w:ilvl w:val="0"/>
          <w:numId w:val="27"/>
        </w:numPr>
        <w:spacing w:after="0" w:line="240" w:lineRule="auto"/>
        <w:rPr>
          <w:rFonts w:cs="Times New Roman"/>
        </w:rPr>
      </w:pPr>
      <w:r w:rsidRPr="00D12788">
        <w:rPr>
          <w:rFonts w:cs="Times New Roman"/>
        </w:rPr>
        <w:t>Privremeno ili trajno deaktiviran korisnik ne može ostvarivati prava iz tog projekta ili programa dok taj status na projektu ili programu traje.</w:t>
      </w:r>
    </w:p>
    <w:p w:rsidR="00D12788" w:rsidRPr="00D12788" w:rsidRDefault="00D12788" w:rsidP="003D7A46">
      <w:pPr>
        <w:pStyle w:val="ListParagraph"/>
        <w:numPr>
          <w:ilvl w:val="0"/>
          <w:numId w:val="27"/>
        </w:numPr>
        <w:spacing w:after="0" w:line="240" w:lineRule="auto"/>
        <w:rPr>
          <w:rFonts w:cs="Times New Roman"/>
        </w:rPr>
      </w:pPr>
      <w:r w:rsidRPr="00D12788">
        <w:rPr>
          <w:rFonts w:cs="Times New Roman"/>
        </w:rPr>
        <w:t>Korisnik može biti i volonter na projektu ili programu</w:t>
      </w:r>
    </w:p>
    <w:p w:rsidR="002364F9" w:rsidRDefault="00D12788" w:rsidP="003D7A46">
      <w:pPr>
        <w:pStyle w:val="ListParagraph"/>
        <w:numPr>
          <w:ilvl w:val="0"/>
          <w:numId w:val="27"/>
        </w:numPr>
        <w:spacing w:after="0" w:line="240" w:lineRule="auto"/>
        <w:rPr>
          <w:rFonts w:cs="Times New Roman"/>
        </w:rPr>
      </w:pPr>
      <w:r w:rsidRPr="00D12788">
        <w:rPr>
          <w:rFonts w:cs="Times New Roman"/>
        </w:rPr>
        <w:t>Korisnik može pripadati većem broju grupa</w:t>
      </w:r>
    </w:p>
    <w:p w:rsidR="008354EB" w:rsidRPr="002364F9" w:rsidRDefault="008354EB" w:rsidP="008354EB">
      <w:pPr>
        <w:pStyle w:val="ListParagraph"/>
        <w:spacing w:after="0" w:line="240" w:lineRule="auto"/>
        <w:rPr>
          <w:rFonts w:cs="Times New Roman"/>
        </w:rPr>
      </w:pPr>
    </w:p>
    <w:p w:rsidR="002364F9" w:rsidRPr="0040113F" w:rsidRDefault="002364F9" w:rsidP="00C65A21">
      <w:pPr>
        <w:pStyle w:val="Heading4"/>
      </w:pPr>
      <w:r>
        <w:t xml:space="preserve"> </w:t>
      </w:r>
      <w:bookmarkStart w:id="757" w:name="_Toc485798445"/>
      <w:r w:rsidR="00F054D1">
        <w:t>Izrada i pregled izvještaja</w:t>
      </w:r>
      <w:bookmarkEnd w:id="757"/>
      <w:r w:rsidR="00F054D1">
        <w:t xml:space="preserve"> </w:t>
      </w:r>
    </w:p>
    <w:p w:rsidR="00262B75" w:rsidRDefault="002364F9" w:rsidP="00913829">
      <w:pPr>
        <w:spacing w:after="0" w:line="240" w:lineRule="auto"/>
      </w:pPr>
      <w:r>
        <w:t>Baza izvještaja treba sadržavati nekoliko unaprijed definiranih predložaka izvještaja koje će izvoditelj dobiti na početku posla za projekt FEAD (</w:t>
      </w:r>
      <w:r w:rsidR="00262B75">
        <w:t>10</w:t>
      </w:r>
      <w:r>
        <w:t xml:space="preserve"> izvještaja) te </w:t>
      </w:r>
      <w:r w:rsidR="00262B75">
        <w:t xml:space="preserve">predložak godišnjeg izvješća o prikupljenoj i podijeljenoj humanitarnoj pomoći prema nadležnim uredima državne uprave, kao i opći predložak izvješća za financijsko praćenje pojedinih projekata. Ukupno do 15 predložaka izvještaja. </w:t>
      </w:r>
    </w:p>
    <w:p w:rsidR="00262B75" w:rsidRDefault="00262B75" w:rsidP="00913829">
      <w:pPr>
        <w:spacing w:after="0" w:line="240" w:lineRule="auto"/>
      </w:pPr>
      <w:r>
        <w:t>Ostale izvještaje treba omogućiti naručitelju da ih sam kreira sukladno ovlastima pojedinih korisnika IT platforme.</w:t>
      </w:r>
    </w:p>
    <w:p w:rsidR="002364F9" w:rsidRPr="0040113F" w:rsidRDefault="002364F9" w:rsidP="00913829">
      <w:pPr>
        <w:spacing w:after="0" w:line="240" w:lineRule="auto"/>
      </w:pPr>
    </w:p>
    <w:p w:rsidR="00262B75" w:rsidRDefault="00284F45" w:rsidP="007B2C9C">
      <w:pPr>
        <w:pStyle w:val="Heading3"/>
      </w:pPr>
      <w:bookmarkStart w:id="758" w:name="_Toc485798446"/>
      <w:bookmarkStart w:id="759" w:name="_Toc485044677"/>
      <w:bookmarkStart w:id="760" w:name="_Toc485044706"/>
      <w:bookmarkStart w:id="761" w:name="_Toc485045570"/>
      <w:r w:rsidRPr="0040113F">
        <w:t xml:space="preserve">IZRADA </w:t>
      </w:r>
      <w:r w:rsidR="00C55BB6">
        <w:t>IT PLATFORME U CJE</w:t>
      </w:r>
      <w:r w:rsidR="0072287D">
        <w:t>L</w:t>
      </w:r>
      <w:r w:rsidR="00C55BB6">
        <w:t>INI</w:t>
      </w:r>
      <w:bookmarkEnd w:id="758"/>
      <w:r w:rsidR="00C55BB6">
        <w:t xml:space="preserve"> </w:t>
      </w:r>
      <w:bookmarkEnd w:id="759"/>
      <w:bookmarkEnd w:id="760"/>
      <w:bookmarkEnd w:id="761"/>
    </w:p>
    <w:p w:rsidR="00C55BB6" w:rsidRDefault="00C55BB6" w:rsidP="00C55BB6">
      <w:pPr>
        <w:spacing w:after="0" w:line="240" w:lineRule="auto"/>
        <w:rPr>
          <w:highlight w:val="yellow"/>
        </w:rPr>
      </w:pPr>
    </w:p>
    <w:p w:rsidR="00AF009C" w:rsidRPr="002B64F5" w:rsidRDefault="00AF009C" w:rsidP="00AF009C">
      <w:pPr>
        <w:spacing w:after="0" w:line="240" w:lineRule="auto"/>
      </w:pPr>
      <w:r w:rsidRPr="002B64F5">
        <w:t xml:space="preserve">Od odabranog se Ponuditelja očekuje da će razviti, implementirati i isporučiti integriranu IT platformu, koji u funkcionalnom smislu podržava funkcionalne zahtjeve Naručitelja, izražene u ovoj natječajnoj dokumentaciji, kao i kasnije u fazama analize i dizajna. </w:t>
      </w:r>
    </w:p>
    <w:p w:rsidR="00D66B0B" w:rsidRDefault="00D66B0B" w:rsidP="00F05229">
      <w:pPr>
        <w:spacing w:after="0" w:line="240" w:lineRule="auto"/>
      </w:pPr>
    </w:p>
    <w:p w:rsidR="00F05229" w:rsidRPr="002B64F5" w:rsidRDefault="00AF009C" w:rsidP="00F05229">
      <w:pPr>
        <w:spacing w:after="0" w:line="240" w:lineRule="auto"/>
      </w:pPr>
      <w:r w:rsidRPr="002B64F5">
        <w:t>Središnja elektronička baza razvojnih projekata mora biti realizirana korištenjem jednog od šire prihvaćenih sustava upravljanja bazom podataka (</w:t>
      </w:r>
      <w:proofErr w:type="spellStart"/>
      <w:r w:rsidRPr="002B64F5">
        <w:t>Database</w:t>
      </w:r>
      <w:proofErr w:type="spellEnd"/>
      <w:r w:rsidRPr="002B64F5">
        <w:t xml:space="preserve"> Management Systems - DBMS). </w:t>
      </w:r>
      <w:r w:rsidR="00F05229" w:rsidRPr="002B64F5">
        <w:t xml:space="preserve">Tehnologija se mora temeljiti na industrijskim standardima, biti otvorena drugim tehnologijama i proširiva. Preferiramo korištenje softvera otvorenog izvornog koda ili slobodnog softvera. Ako Ponuditelj koristi komercijalni softver, licence trebaju biti uključene u ponudbenu cijenu. </w:t>
      </w:r>
    </w:p>
    <w:p w:rsidR="002B64F5" w:rsidRDefault="002B64F5" w:rsidP="00AF009C">
      <w:pPr>
        <w:spacing w:after="0" w:line="240" w:lineRule="auto"/>
        <w:rPr>
          <w:highlight w:val="yellow"/>
        </w:rPr>
      </w:pPr>
    </w:p>
    <w:p w:rsidR="00AF009C" w:rsidRPr="00D66B0B" w:rsidRDefault="00AF009C" w:rsidP="00AF009C">
      <w:pPr>
        <w:spacing w:after="0" w:line="240" w:lineRule="auto"/>
      </w:pPr>
      <w:r w:rsidRPr="00D66B0B">
        <w:t>Aplikativni moduli moraju biti razvijeni korištenjem metodologije i razvojnih alata koji su u skladu s provjerenim industrijskim standardima. Dizajn mora objediniti objektno orijentirani pristup i alate, otvorene tehnologije i formalnu metodiku razvoja.</w:t>
      </w:r>
    </w:p>
    <w:p w:rsidR="001B7EB0" w:rsidRDefault="001B7EB0" w:rsidP="00AF009C">
      <w:pPr>
        <w:spacing w:after="0" w:line="240" w:lineRule="auto"/>
      </w:pPr>
    </w:p>
    <w:p w:rsidR="00AF009C" w:rsidRDefault="00AF009C" w:rsidP="00AF009C">
      <w:pPr>
        <w:spacing w:after="0" w:line="240" w:lineRule="auto"/>
      </w:pPr>
      <w:r w:rsidRPr="00D66B0B">
        <w:t>Isporučeni aplikativni moduli moraju biti testirani, provjereni od strane korisnika i dokumentirani</w:t>
      </w:r>
      <w:r w:rsidR="007B2C9C">
        <w:t xml:space="preserve"> kako je navedeno u točki 3. Ovoga zahtjeva za prikupljanje ponuda</w:t>
      </w:r>
      <w:r w:rsidRPr="00D66B0B">
        <w:t>.</w:t>
      </w:r>
    </w:p>
    <w:p w:rsidR="00D66B0B" w:rsidRDefault="00D66B0B" w:rsidP="00AF009C">
      <w:pPr>
        <w:spacing w:after="0" w:line="240" w:lineRule="auto"/>
      </w:pPr>
    </w:p>
    <w:p w:rsidR="00AF009C" w:rsidRDefault="00E13982" w:rsidP="00AF009C">
      <w:pPr>
        <w:spacing w:after="0" w:line="240" w:lineRule="auto"/>
      </w:pPr>
      <w:r>
        <w:t>Smještaj IT platforme</w:t>
      </w:r>
      <w:r w:rsidR="00AF009C" w:rsidRPr="001B7EB0">
        <w:t xml:space="preserve"> treba predvidjeti na serveru u vlasništvu Hrvatskog Crvenog križa, koji pokreće virtualni stroj s operativnim sustavom </w:t>
      </w:r>
      <w:proofErr w:type="spellStart"/>
      <w:r w:rsidR="00AF009C" w:rsidRPr="001B7EB0">
        <w:t>Linux</w:t>
      </w:r>
      <w:proofErr w:type="spellEnd"/>
      <w:r w:rsidR="00AF009C" w:rsidRPr="001B7EB0">
        <w:t xml:space="preserve"> </w:t>
      </w:r>
      <w:proofErr w:type="spellStart"/>
      <w:r w:rsidR="00AF009C" w:rsidRPr="001B7EB0">
        <w:t>Debian</w:t>
      </w:r>
      <w:proofErr w:type="spellEnd"/>
      <w:r w:rsidR="00AF009C" w:rsidRPr="001B7EB0">
        <w:t xml:space="preserve"> </w:t>
      </w:r>
      <w:proofErr w:type="spellStart"/>
      <w:r w:rsidR="00AF009C" w:rsidRPr="001B7EB0">
        <w:t>Jessie</w:t>
      </w:r>
      <w:proofErr w:type="spellEnd"/>
      <w:r w:rsidR="00AF009C" w:rsidRPr="001B7EB0">
        <w:t>. Za korisnike aplikacije koji su izvan adrese sjedišta HCK na 130 različitih lokacija u Hrvatskoj potrebno je predvidjeti web pristup i rad</w:t>
      </w:r>
      <w:r w:rsidR="001B7EB0" w:rsidRPr="001B7EB0">
        <w:t xml:space="preserve"> preko web servisa</w:t>
      </w:r>
      <w:r w:rsidR="00AF009C" w:rsidRPr="001B7EB0">
        <w:t>.</w:t>
      </w:r>
    </w:p>
    <w:p w:rsidR="001B7EB0" w:rsidRPr="001B7EB0" w:rsidRDefault="001B7EB0" w:rsidP="00AF009C">
      <w:pPr>
        <w:spacing w:after="0" w:line="240" w:lineRule="auto"/>
      </w:pPr>
    </w:p>
    <w:p w:rsidR="001B7EB0" w:rsidRPr="001B7EB0" w:rsidRDefault="001B7EB0" w:rsidP="001B7EB0">
      <w:pPr>
        <w:spacing w:after="0" w:line="240" w:lineRule="auto"/>
      </w:pPr>
      <w:r w:rsidRPr="001B7EB0">
        <w:t>Održavanje i a</w:t>
      </w:r>
      <w:r>
        <w:t>d</w:t>
      </w:r>
      <w:r w:rsidRPr="001B7EB0">
        <w:t>ministracija st</w:t>
      </w:r>
      <w:r>
        <w:t>r</w:t>
      </w:r>
      <w:r w:rsidRPr="001B7EB0">
        <w:t xml:space="preserve">oja je u potpunosti odgovornost djelatnika HCK. </w:t>
      </w:r>
      <w:r w:rsidR="00C91E40" w:rsidRPr="001B7EB0">
        <w:t>Odabranom ponuditelju će administratori HCK omogućiti pristup stroju za instalaciju IT platforme i za druge potrebe</w:t>
      </w:r>
      <w:r>
        <w:t xml:space="preserve"> uz potporu administratora HCK</w:t>
      </w:r>
      <w:r w:rsidRPr="001B7EB0">
        <w:t xml:space="preserve">. </w:t>
      </w:r>
    </w:p>
    <w:p w:rsidR="00861EB2" w:rsidRDefault="00861EB2" w:rsidP="00AF009C">
      <w:pPr>
        <w:spacing w:after="0" w:line="240" w:lineRule="auto"/>
        <w:rPr>
          <w:highlight w:val="yellow"/>
        </w:rPr>
      </w:pPr>
    </w:p>
    <w:p w:rsidR="001B7EB0" w:rsidRPr="00E1061E" w:rsidRDefault="001B7EB0" w:rsidP="00AF009C">
      <w:pPr>
        <w:spacing w:after="0" w:line="240" w:lineRule="auto"/>
      </w:pPr>
      <w:r w:rsidRPr="00E1061E">
        <w:t>ERP sustav</w:t>
      </w:r>
      <w:r w:rsidR="00AF009C" w:rsidRPr="00E1061E">
        <w:t xml:space="preserve"> Hrvatskog Crvenog križa</w:t>
      </w:r>
      <w:r w:rsidRPr="00E1061E">
        <w:t xml:space="preserve"> koji je još u fazi razvitka</w:t>
      </w:r>
      <w:r w:rsidR="00F83D02" w:rsidRPr="00E1061E">
        <w:t>,</w:t>
      </w:r>
      <w:r w:rsidRPr="00E1061E">
        <w:t xml:space="preserve"> radi sa sljedećim tehnologijama:</w:t>
      </w:r>
    </w:p>
    <w:p w:rsidR="00AF009C" w:rsidRPr="00E1061E" w:rsidRDefault="00AF009C" w:rsidP="00AF009C">
      <w:pPr>
        <w:pStyle w:val="ListParagraph"/>
        <w:numPr>
          <w:ilvl w:val="0"/>
          <w:numId w:val="46"/>
        </w:numPr>
        <w:spacing w:after="0" w:line="240" w:lineRule="auto"/>
      </w:pPr>
      <w:r w:rsidRPr="00E1061E">
        <w:t>Razvojno okruženje Web2py</w:t>
      </w:r>
    </w:p>
    <w:p w:rsidR="00AF009C" w:rsidRPr="00E1061E" w:rsidRDefault="00AF009C" w:rsidP="00AF009C">
      <w:pPr>
        <w:pStyle w:val="ListParagraph"/>
        <w:numPr>
          <w:ilvl w:val="0"/>
          <w:numId w:val="46"/>
        </w:numPr>
        <w:spacing w:after="0" w:line="240" w:lineRule="auto"/>
      </w:pPr>
      <w:r w:rsidRPr="00E1061E">
        <w:t xml:space="preserve">Programski jezik </w:t>
      </w:r>
      <w:proofErr w:type="spellStart"/>
      <w:r w:rsidRPr="00E1061E">
        <w:t>Python</w:t>
      </w:r>
      <w:proofErr w:type="spellEnd"/>
      <w:r w:rsidRPr="00E1061E">
        <w:t xml:space="preserve"> (preporuka v. 2.7.13) </w:t>
      </w:r>
    </w:p>
    <w:p w:rsidR="00AF009C" w:rsidRPr="00E1061E" w:rsidRDefault="00AF009C" w:rsidP="00AF009C">
      <w:pPr>
        <w:pStyle w:val="ListParagraph"/>
        <w:numPr>
          <w:ilvl w:val="0"/>
          <w:numId w:val="46"/>
        </w:numPr>
        <w:spacing w:after="0" w:line="240" w:lineRule="auto"/>
      </w:pPr>
      <w:proofErr w:type="spellStart"/>
      <w:r w:rsidRPr="00E1061E">
        <w:t>PostgreSQL</w:t>
      </w:r>
      <w:proofErr w:type="spellEnd"/>
      <w:r w:rsidRPr="00E1061E">
        <w:t xml:space="preserve"> 9.5 </w:t>
      </w:r>
    </w:p>
    <w:p w:rsidR="00AF009C" w:rsidRPr="00E1061E" w:rsidRDefault="00AF009C" w:rsidP="00AF009C">
      <w:pPr>
        <w:pStyle w:val="ListParagraph"/>
        <w:numPr>
          <w:ilvl w:val="0"/>
          <w:numId w:val="46"/>
        </w:numPr>
        <w:spacing w:after="0" w:line="240" w:lineRule="auto"/>
      </w:pPr>
      <w:proofErr w:type="spellStart"/>
      <w:r w:rsidRPr="00E1061E">
        <w:t>Javascript</w:t>
      </w:r>
      <w:proofErr w:type="spellEnd"/>
      <w:r w:rsidRPr="00E1061E">
        <w:t xml:space="preserve"> ili </w:t>
      </w:r>
      <w:proofErr w:type="spellStart"/>
      <w:r w:rsidRPr="00E1061E">
        <w:t>PyGAL</w:t>
      </w:r>
      <w:proofErr w:type="spellEnd"/>
      <w:r w:rsidRPr="00E1061E">
        <w:t xml:space="preserve"> za generiranje grafikona unutar programa</w:t>
      </w:r>
    </w:p>
    <w:p w:rsidR="001B7EB0" w:rsidRDefault="001B7EB0" w:rsidP="001B7EB0">
      <w:pPr>
        <w:spacing w:after="0" w:line="240" w:lineRule="auto"/>
      </w:pPr>
    </w:p>
    <w:p w:rsidR="00861EB2" w:rsidRDefault="001D655F" w:rsidP="001B7EB0">
      <w:pPr>
        <w:spacing w:after="0" w:line="240" w:lineRule="auto"/>
      </w:pPr>
      <w:r>
        <w:t xml:space="preserve">Preporuča se samo kompatibilnost s tehnologijama u kojima je razvijen ERP sustav HCK. </w:t>
      </w:r>
      <w:r w:rsidR="00F83D02">
        <w:t xml:space="preserve">Kako je već navedeno, </w:t>
      </w:r>
      <w:r w:rsidR="001B7EB0">
        <w:t xml:space="preserve">Ponuditelj </w:t>
      </w:r>
      <w:r w:rsidR="00F83D02">
        <w:t xml:space="preserve">može neovisno o tome predložiti </w:t>
      </w:r>
      <w:r w:rsidR="003D5F83">
        <w:t xml:space="preserve"> </w:t>
      </w:r>
      <w:r w:rsidR="00F83D02">
        <w:t xml:space="preserve">alate </w:t>
      </w:r>
      <w:r w:rsidR="003D5F83">
        <w:t>za  razvoj IT platforme</w:t>
      </w:r>
      <w:r w:rsidR="00F83D02">
        <w:t>. Kompatibilnost odabrani ponuditel</w:t>
      </w:r>
      <w:r w:rsidR="00E13982">
        <w:t>j može postići preko web servisa</w:t>
      </w:r>
      <w:r w:rsidR="00F83D02">
        <w:t xml:space="preserve"> koji su sastavni dio IT platforme. </w:t>
      </w:r>
    </w:p>
    <w:p w:rsidR="00280C80" w:rsidRPr="0040113F" w:rsidRDefault="00280C80" w:rsidP="007B2C9C">
      <w:pPr>
        <w:spacing w:after="0" w:line="240" w:lineRule="auto"/>
      </w:pPr>
    </w:p>
    <w:p w:rsidR="00C52821" w:rsidRPr="0040113F" w:rsidRDefault="00C52821" w:rsidP="003D7A46">
      <w:pPr>
        <w:pStyle w:val="ListParagraph"/>
        <w:keepNext/>
        <w:keepLines/>
        <w:numPr>
          <w:ilvl w:val="1"/>
          <w:numId w:val="24"/>
        </w:numPr>
        <w:spacing w:after="0" w:line="240" w:lineRule="auto"/>
        <w:contextualSpacing w:val="0"/>
        <w:outlineLvl w:val="3"/>
        <w:rPr>
          <w:rFonts w:eastAsiaTheme="majorEastAsia" w:cstheme="majorBidi"/>
          <w:b/>
          <w:bCs/>
          <w:i/>
          <w:iCs/>
          <w:caps/>
          <w:vanish/>
          <w:lang w:val="pl-PL"/>
        </w:rPr>
      </w:pPr>
      <w:bookmarkStart w:id="762" w:name="_Toc485212033"/>
      <w:bookmarkStart w:id="763" w:name="_Toc485216579"/>
      <w:bookmarkStart w:id="764" w:name="_Toc485219205"/>
      <w:bookmarkStart w:id="765" w:name="_Toc485219292"/>
      <w:bookmarkStart w:id="766" w:name="_Toc485219378"/>
      <w:bookmarkStart w:id="767" w:name="_Toc485220765"/>
      <w:bookmarkStart w:id="768" w:name="_Toc485220855"/>
      <w:bookmarkStart w:id="769" w:name="_Toc485221178"/>
      <w:bookmarkStart w:id="770" w:name="_Toc485221398"/>
      <w:bookmarkStart w:id="771" w:name="_Toc485315461"/>
      <w:bookmarkStart w:id="772" w:name="_Toc485315556"/>
      <w:bookmarkStart w:id="773" w:name="_Toc485316499"/>
      <w:bookmarkStart w:id="774" w:name="_Toc485317033"/>
      <w:bookmarkStart w:id="775" w:name="_Toc485384146"/>
      <w:bookmarkStart w:id="776" w:name="_Toc485384239"/>
      <w:bookmarkStart w:id="777" w:name="_Toc485626853"/>
      <w:bookmarkStart w:id="778" w:name="_Toc485643115"/>
      <w:bookmarkStart w:id="779" w:name="_Toc485643215"/>
      <w:bookmarkStart w:id="780" w:name="_Toc485643316"/>
      <w:bookmarkStart w:id="781" w:name="_Toc485643415"/>
      <w:bookmarkStart w:id="782" w:name="_Toc485643514"/>
      <w:bookmarkStart w:id="783" w:name="_Toc485643613"/>
      <w:bookmarkStart w:id="784" w:name="_Toc485643729"/>
      <w:bookmarkStart w:id="785" w:name="_Toc485644275"/>
      <w:bookmarkStart w:id="786" w:name="_Toc485644967"/>
      <w:bookmarkStart w:id="787" w:name="_Toc485645072"/>
      <w:bookmarkStart w:id="788" w:name="_Toc485645171"/>
      <w:bookmarkStart w:id="789" w:name="_Toc485646514"/>
      <w:bookmarkStart w:id="790" w:name="_Toc485681950"/>
      <w:bookmarkStart w:id="791" w:name="_Toc485682048"/>
      <w:bookmarkStart w:id="792" w:name="_Toc485756010"/>
      <w:bookmarkStart w:id="793" w:name="_Toc485756105"/>
      <w:bookmarkStart w:id="794" w:name="_Toc485756200"/>
      <w:bookmarkStart w:id="795" w:name="_Toc485796966"/>
      <w:bookmarkStart w:id="796" w:name="_Toc485798447"/>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280C80" w:rsidRPr="0040113F" w:rsidRDefault="003C26A9" w:rsidP="00C65A21">
      <w:pPr>
        <w:pStyle w:val="Heading4"/>
      </w:pPr>
      <w:r w:rsidRPr="0040113F">
        <w:rPr>
          <w:lang w:val="pl-PL"/>
        </w:rPr>
        <w:t xml:space="preserve"> </w:t>
      </w:r>
      <w:bookmarkStart w:id="797" w:name="_Toc485798448"/>
      <w:r w:rsidR="00F054D1">
        <w:rPr>
          <w:lang w:val="pl-PL"/>
        </w:rPr>
        <w:t>O</w:t>
      </w:r>
      <w:r w:rsidR="00C52821" w:rsidRPr="0040113F">
        <w:rPr>
          <w:lang w:val="pl-PL"/>
        </w:rPr>
        <w:t>pis implementacije</w:t>
      </w:r>
      <w:bookmarkEnd w:id="797"/>
      <w:r w:rsidR="00C52821" w:rsidRPr="0040113F">
        <w:rPr>
          <w:lang w:val="pl-PL"/>
        </w:rPr>
        <w:t xml:space="preserve">  </w:t>
      </w:r>
      <w:r w:rsidR="00CF1E64" w:rsidRPr="0040113F">
        <w:rPr>
          <w:lang w:val="pl-PL"/>
        </w:rPr>
        <w:t xml:space="preserve"> </w:t>
      </w:r>
    </w:p>
    <w:p w:rsidR="00280C80" w:rsidRPr="0040113F" w:rsidRDefault="00CF1E64" w:rsidP="003D7A46">
      <w:pPr>
        <w:pStyle w:val="ListParagraph"/>
        <w:numPr>
          <w:ilvl w:val="0"/>
          <w:numId w:val="32"/>
        </w:numPr>
        <w:spacing w:after="0" w:line="240" w:lineRule="auto"/>
      </w:pPr>
      <w:r w:rsidRPr="0040113F">
        <w:t xml:space="preserve">Rok za izradu </w:t>
      </w:r>
      <w:r w:rsidR="00E1061E">
        <w:t>testne b</w:t>
      </w:r>
      <w:r w:rsidRPr="0040113F">
        <w:t>eta ver</w:t>
      </w:r>
      <w:r w:rsidR="005E410C">
        <w:t>z</w:t>
      </w:r>
      <w:r w:rsidRPr="0040113F">
        <w:t xml:space="preserve">ije IT PLATFORME je </w:t>
      </w:r>
      <w:r w:rsidR="00E1061E">
        <w:t>45 dana</w:t>
      </w:r>
      <w:r w:rsidRPr="0040113F">
        <w:t xml:space="preserve"> </w:t>
      </w:r>
      <w:r w:rsidR="003675A7">
        <w:t xml:space="preserve">te dodatnih 15 dana za dorade prema zahtjevima naručitelja </w:t>
      </w:r>
      <w:r w:rsidRPr="0040113F">
        <w:t xml:space="preserve">kako je navedeno u točki </w:t>
      </w:r>
      <w:r w:rsidR="00E1061E">
        <w:t>2.</w:t>
      </w:r>
      <w:r w:rsidR="008354EB">
        <w:t>5</w:t>
      </w:r>
      <w:r w:rsidRPr="0040113F">
        <w:t xml:space="preserve">. </w:t>
      </w:r>
    </w:p>
    <w:p w:rsidR="00280C80" w:rsidRPr="0040113F" w:rsidRDefault="00426972" w:rsidP="003D7A46">
      <w:pPr>
        <w:pStyle w:val="ListParagraph"/>
        <w:numPr>
          <w:ilvl w:val="0"/>
          <w:numId w:val="32"/>
        </w:numPr>
        <w:spacing w:after="0" w:line="240" w:lineRule="auto"/>
      </w:pPr>
      <w:r w:rsidRPr="0040113F">
        <w:t>Potrebno je osigurati migraciju podataka sa postojeć</w:t>
      </w:r>
      <w:r w:rsidR="00E1061E">
        <w:t>ih dokumenata (excel tablica) u</w:t>
      </w:r>
      <w:r w:rsidRPr="0040113F">
        <w:t xml:space="preserve"> novu</w:t>
      </w:r>
      <w:r w:rsidR="00E1061E">
        <w:t xml:space="preserve"> IT platformu</w:t>
      </w:r>
      <w:r w:rsidRPr="0040113F">
        <w:t xml:space="preserve"> (arhiva)</w:t>
      </w:r>
      <w:r w:rsidR="00E15FB0">
        <w:t>.</w:t>
      </w:r>
    </w:p>
    <w:p w:rsidR="00280C80" w:rsidRDefault="00CF1E64" w:rsidP="003D7A46">
      <w:pPr>
        <w:pStyle w:val="ListParagraph"/>
        <w:numPr>
          <w:ilvl w:val="0"/>
          <w:numId w:val="32"/>
        </w:numPr>
        <w:spacing w:after="0" w:line="240" w:lineRule="auto"/>
      </w:pPr>
      <w:r w:rsidRPr="0040113F">
        <w:t xml:space="preserve">Nakon izrade </w:t>
      </w:r>
      <w:r w:rsidR="00C55BB6">
        <w:t xml:space="preserve">testne </w:t>
      </w:r>
      <w:r w:rsidRPr="0040113F">
        <w:t>verzije, u sljedeć</w:t>
      </w:r>
      <w:r w:rsidR="00684722" w:rsidRPr="0040113F">
        <w:t>i</w:t>
      </w:r>
      <w:r w:rsidR="001B5701">
        <w:t>h</w:t>
      </w:r>
      <w:r w:rsidRPr="0040113F">
        <w:t xml:space="preserve"> </w:t>
      </w:r>
      <w:r w:rsidR="00192CC2">
        <w:t>15</w:t>
      </w:r>
      <w:r w:rsidR="00684722" w:rsidRPr="0040113F">
        <w:t xml:space="preserve"> dana</w:t>
      </w:r>
      <w:r w:rsidRPr="0040113F">
        <w:t xml:space="preserve"> trajat će pilot faza u kojoj će se testirati izrađena </w:t>
      </w:r>
      <w:r w:rsidR="00E15FB0">
        <w:t xml:space="preserve">i instalirana IT platforma </w:t>
      </w:r>
      <w:r w:rsidRPr="0040113F">
        <w:t>i u okviru tog razdoblja moguće su dodatne prilagodbe koje su dio osnovnog ugovora</w:t>
      </w:r>
      <w:r w:rsidR="00192CC2">
        <w:t>.</w:t>
      </w:r>
      <w:r w:rsidR="00E15FB0">
        <w:t xml:space="preserve"> </w:t>
      </w:r>
    </w:p>
    <w:p w:rsidR="00E15FB0" w:rsidRDefault="00E15FB0" w:rsidP="003D7A46">
      <w:pPr>
        <w:pStyle w:val="ListParagraph"/>
        <w:numPr>
          <w:ilvl w:val="0"/>
          <w:numId w:val="32"/>
        </w:numPr>
        <w:spacing w:after="0" w:line="240" w:lineRule="auto"/>
      </w:pPr>
      <w:r>
        <w:t>U istom testnom razdoblju od 15 dana odabrani ponuditelj je dužan osigurati osnovno osposobljavanje korisnika u trajanju od dva dana.</w:t>
      </w:r>
    </w:p>
    <w:p w:rsidR="00192CC2" w:rsidRDefault="00192CC2" w:rsidP="003D7A46">
      <w:pPr>
        <w:pStyle w:val="ListParagraph"/>
        <w:numPr>
          <w:ilvl w:val="0"/>
          <w:numId w:val="32"/>
        </w:numPr>
        <w:spacing w:after="0" w:line="240" w:lineRule="auto"/>
      </w:pPr>
      <w:r>
        <w:t>Nakon primopredaje IT platforme nakon isteka od 60 dana teći će jamstveni rok u okviru kojeg odabrani ponuditelj ima obvezu redovitog održavanja i podrške u trajanju od 6 mjeseci, a kako je opisano u točki</w:t>
      </w:r>
      <w:r w:rsidR="002B094F">
        <w:t xml:space="preserve"> 3.</w:t>
      </w:r>
    </w:p>
    <w:p w:rsidR="00C55BB6" w:rsidRPr="0040113F" w:rsidRDefault="00C55BB6" w:rsidP="00C55BB6">
      <w:pPr>
        <w:pStyle w:val="ListParagraph"/>
        <w:spacing w:after="0" w:line="240" w:lineRule="auto"/>
      </w:pPr>
    </w:p>
    <w:p w:rsidR="00280C80" w:rsidRPr="007B2C9C" w:rsidRDefault="008E3D7F" w:rsidP="007B2C9C">
      <w:pPr>
        <w:pStyle w:val="Heading3"/>
      </w:pPr>
      <w:bookmarkStart w:id="798" w:name="_Toc485044678"/>
      <w:bookmarkStart w:id="799" w:name="_Toc485044707"/>
      <w:bookmarkStart w:id="800" w:name="_Toc485045571"/>
      <w:bookmarkStart w:id="801" w:name="_Toc485798449"/>
      <w:r w:rsidRPr="007B2C9C">
        <w:t>OSPOSOBLJAVANJE KORISNIKA</w:t>
      </w:r>
      <w:bookmarkEnd w:id="798"/>
      <w:bookmarkEnd w:id="799"/>
      <w:bookmarkEnd w:id="800"/>
      <w:bookmarkEnd w:id="801"/>
    </w:p>
    <w:p w:rsidR="00ED4396" w:rsidRDefault="00ED4396" w:rsidP="0046038C">
      <w:pPr>
        <w:spacing w:after="0" w:line="240" w:lineRule="auto"/>
      </w:pPr>
    </w:p>
    <w:p w:rsidR="008E3D7F" w:rsidRPr="0040113F" w:rsidRDefault="008E3D7F" w:rsidP="0046038C">
      <w:pPr>
        <w:spacing w:after="0" w:line="240" w:lineRule="auto"/>
      </w:pPr>
      <w:r w:rsidRPr="0040113F">
        <w:t>Da</w:t>
      </w:r>
      <w:r w:rsidR="00203C33">
        <w:t xml:space="preserve">vatelj usluga mora </w:t>
      </w:r>
      <w:r w:rsidRPr="0040113F">
        <w:t>izvesti inicijalno osposobljavanje korisnika</w:t>
      </w:r>
      <w:r w:rsidR="005E410C">
        <w:t xml:space="preserve"> u trajanju od dva dana tijekom testnog razdoblja </w:t>
      </w:r>
      <w:r w:rsidR="00203C33">
        <w:t>(</w:t>
      </w:r>
      <w:r w:rsidR="00885962">
        <w:t>nakon instalacije IT platforme</w:t>
      </w:r>
      <w:r w:rsidR="00203C33">
        <w:t>),</w:t>
      </w:r>
      <w:r w:rsidR="005E410C">
        <w:t xml:space="preserve"> </w:t>
      </w:r>
      <w:r w:rsidRPr="0040113F">
        <w:t>koje pokriva sljedeća područja:</w:t>
      </w:r>
    </w:p>
    <w:p w:rsidR="008E3D7F" w:rsidRPr="0040113F" w:rsidRDefault="008E3D7F" w:rsidP="0046038C">
      <w:pPr>
        <w:pStyle w:val="ListParagraph"/>
        <w:numPr>
          <w:ilvl w:val="0"/>
          <w:numId w:val="15"/>
        </w:numPr>
        <w:spacing w:after="0" w:line="240" w:lineRule="auto"/>
      </w:pPr>
      <w:r w:rsidRPr="0040113F">
        <w:t>Osposobljavanje za korištenje svakog od aplikativnih modula</w:t>
      </w:r>
      <w:r w:rsidR="00885962">
        <w:t>,</w:t>
      </w:r>
    </w:p>
    <w:p w:rsidR="008E3D7F" w:rsidRPr="0040113F" w:rsidRDefault="008E3D7F" w:rsidP="0046038C">
      <w:pPr>
        <w:pStyle w:val="ListParagraph"/>
        <w:numPr>
          <w:ilvl w:val="0"/>
          <w:numId w:val="15"/>
        </w:numPr>
        <w:spacing w:after="0" w:line="240" w:lineRule="auto"/>
      </w:pPr>
      <w:r w:rsidRPr="0040113F">
        <w:lastRenderedPageBreak/>
        <w:t>Osposobljavanje za administratora sustava, korisnika i zajedničkih podataka</w:t>
      </w:r>
      <w:r w:rsidR="00885962">
        <w:t>,</w:t>
      </w:r>
    </w:p>
    <w:p w:rsidR="00912E1B" w:rsidRDefault="008E3D7F" w:rsidP="0046038C">
      <w:pPr>
        <w:pStyle w:val="ListParagraph"/>
        <w:numPr>
          <w:ilvl w:val="0"/>
          <w:numId w:val="15"/>
        </w:numPr>
        <w:spacing w:after="0" w:line="240" w:lineRule="auto"/>
      </w:pPr>
      <w:r w:rsidRPr="0040113F">
        <w:t>Osposobljavanje za napredno izvještavanje iz sustava.</w:t>
      </w:r>
    </w:p>
    <w:p w:rsidR="003675A7" w:rsidRDefault="003675A7" w:rsidP="00DB1CEF">
      <w:pPr>
        <w:pStyle w:val="ListParagraph"/>
        <w:spacing w:after="0" w:line="240" w:lineRule="auto"/>
        <w:ind w:left="770"/>
      </w:pPr>
    </w:p>
    <w:p w:rsidR="0056676C" w:rsidRPr="0040113F" w:rsidRDefault="0056676C" w:rsidP="00DB1CEF">
      <w:pPr>
        <w:pStyle w:val="ListParagraph"/>
        <w:spacing w:after="0" w:line="240" w:lineRule="auto"/>
        <w:ind w:left="770"/>
      </w:pPr>
    </w:p>
    <w:p w:rsidR="00DB1CEF" w:rsidRPr="007B2C9C" w:rsidRDefault="008E3D7F" w:rsidP="00DB1CEF">
      <w:pPr>
        <w:pStyle w:val="Heading2"/>
        <w:spacing w:before="0" w:line="240" w:lineRule="auto"/>
        <w:rPr>
          <w:sz w:val="24"/>
          <w:szCs w:val="24"/>
        </w:rPr>
      </w:pPr>
      <w:bookmarkStart w:id="802" w:name="_Toc485044679"/>
      <w:bookmarkStart w:id="803" w:name="_Toc485044708"/>
      <w:bookmarkStart w:id="804" w:name="_Toc485045572"/>
      <w:bookmarkStart w:id="805" w:name="_Toc485798450"/>
      <w:r w:rsidRPr="007B2C9C">
        <w:rPr>
          <w:sz w:val="24"/>
          <w:szCs w:val="24"/>
        </w:rPr>
        <w:t>POSEBNI UVJETI ZA PONUDITELJA</w:t>
      </w:r>
      <w:bookmarkEnd w:id="802"/>
      <w:bookmarkEnd w:id="803"/>
      <w:bookmarkEnd w:id="804"/>
      <w:bookmarkEnd w:id="805"/>
    </w:p>
    <w:p w:rsidR="00DB1CEF" w:rsidRDefault="00DB1CEF" w:rsidP="00DB1CEF">
      <w:pPr>
        <w:spacing w:after="0" w:line="240" w:lineRule="auto"/>
      </w:pPr>
    </w:p>
    <w:p w:rsidR="008E3D7F" w:rsidRDefault="008E3D7F" w:rsidP="00DB1CEF">
      <w:pPr>
        <w:spacing w:after="0" w:line="240" w:lineRule="auto"/>
      </w:pPr>
      <w:r w:rsidRPr="0040113F">
        <w:t xml:space="preserve">Ponuditelj je dužan dokazati da raspolaže s najmanje dva (2) stručnjaka s adekvatnim znanjima i iskustvom potrebnim za uspješno izvođenje projekta, čije kompetencije pokazuje prilaganjem životopisa iz kojih je razvidno napredno znanje programskih tehnologija, kao i prethodno iskustvo u implementaciji sličnih sustava. </w:t>
      </w:r>
    </w:p>
    <w:p w:rsidR="003675A7" w:rsidRPr="0040113F" w:rsidRDefault="003675A7" w:rsidP="00DB1CEF">
      <w:pPr>
        <w:spacing w:after="0" w:line="240" w:lineRule="auto"/>
      </w:pPr>
    </w:p>
    <w:p w:rsidR="00D515D7" w:rsidRDefault="00FC47AA" w:rsidP="0046038C">
      <w:pPr>
        <w:spacing w:after="0" w:line="240" w:lineRule="auto"/>
      </w:pPr>
      <w:r>
        <w:t xml:space="preserve">Kao dokaz sposobnosti, </w:t>
      </w:r>
      <w:r w:rsidR="00D515D7">
        <w:t>P</w:t>
      </w:r>
      <w:r w:rsidR="00D515D7" w:rsidRPr="0040113F">
        <w:t>onuditelj treba dokazati da je uredno izvršio najmanje je</w:t>
      </w:r>
      <w:r w:rsidR="00D515D7">
        <w:t>dan ugovor o isporuci sličnog predmetu nabave i u iznosu jednakom ili većem procijenjenoj vrijednosti predmeta nabave iz ovog Zahtjeva za prikupljanje ponuda</w:t>
      </w:r>
      <w:r w:rsidR="00D515D7" w:rsidRPr="0040113F">
        <w:t>.</w:t>
      </w:r>
      <w:r w:rsidR="00D515D7">
        <w:t xml:space="preserve"> </w:t>
      </w:r>
    </w:p>
    <w:p w:rsidR="00E03650" w:rsidRDefault="008E3D7F" w:rsidP="0046038C">
      <w:pPr>
        <w:spacing w:after="0" w:line="240" w:lineRule="auto"/>
      </w:pPr>
      <w:r w:rsidRPr="0040113F">
        <w:t xml:space="preserve">Ponuditelj je dužan priložiti popis </w:t>
      </w:r>
      <w:r w:rsidR="006B490F">
        <w:t xml:space="preserve">odrađenih  </w:t>
      </w:r>
      <w:r w:rsidRPr="0040113F">
        <w:t>ugovora o isp</w:t>
      </w:r>
      <w:r w:rsidR="008C0120">
        <w:t xml:space="preserve">oruci </w:t>
      </w:r>
      <w:r w:rsidRPr="0040113F">
        <w:t xml:space="preserve">slične predmetu nabave, izvršenih u </w:t>
      </w:r>
      <w:r w:rsidR="006B490F">
        <w:t xml:space="preserve">protekle </w:t>
      </w:r>
      <w:r w:rsidRPr="0040113F">
        <w:t>t</w:t>
      </w:r>
      <w:r w:rsidR="006B490F">
        <w:t xml:space="preserve">ri (3) godine koje prethode </w:t>
      </w:r>
      <w:r w:rsidRPr="0040113F">
        <w:t>godini</w:t>
      </w:r>
      <w:r w:rsidR="006B490F">
        <w:t xml:space="preserve"> ove nabave</w:t>
      </w:r>
      <w:r w:rsidRPr="0040113F">
        <w:t>. Popis ugovora sadrži</w:t>
      </w:r>
      <w:r w:rsidR="006B490F">
        <w:t xml:space="preserve"> naziv predmeta ugovora,</w:t>
      </w:r>
      <w:r w:rsidRPr="0040113F">
        <w:t xml:space="preserve"> iznos, datum </w:t>
      </w:r>
      <w:r w:rsidR="006B490F">
        <w:t xml:space="preserve">trajanja ugovora, datum isporuke, </w:t>
      </w:r>
      <w:r w:rsidRPr="0040113F">
        <w:t>naziv druge ugovorne strane</w:t>
      </w:r>
      <w:r w:rsidR="00E13982">
        <w:t xml:space="preserve"> i</w:t>
      </w:r>
      <w:r w:rsidR="006B490F">
        <w:t xml:space="preserve"> </w:t>
      </w:r>
      <w:r w:rsidR="00E13982">
        <w:t>kratki opis predmeta nabave</w:t>
      </w:r>
      <w:r w:rsidRPr="0040113F">
        <w:t xml:space="preserve">. </w:t>
      </w:r>
      <w:r w:rsidR="00714766">
        <w:t>Popis treba biti potpisan od ovlaštene osobe ponuditelja i ovjeren pečatom.</w:t>
      </w:r>
      <w:r w:rsidR="008C0120" w:rsidRPr="008C0120">
        <w:t xml:space="preserve"> </w:t>
      </w:r>
    </w:p>
    <w:p w:rsidR="003675A7" w:rsidRDefault="0034474C" w:rsidP="0046038C">
      <w:pPr>
        <w:spacing w:after="0" w:line="240" w:lineRule="auto"/>
      </w:pPr>
      <w:r>
        <w:t>U popisu treba navesti posebno ako je neki od ugovora uključivao izradu poslovnih aplikacija s transakcijskim načinom radom budući broj takvih ugovora ulazi u kriterij za ocjenjivanje ponuda</w:t>
      </w:r>
      <w:r w:rsidR="006B490F">
        <w:t xml:space="preserve"> prema točki </w:t>
      </w:r>
      <w:r w:rsidR="00FA7823" w:rsidRPr="00FA7823">
        <w:rPr>
          <w:i/>
        </w:rPr>
        <w:t>5</w:t>
      </w:r>
      <w:r w:rsidR="006B490F" w:rsidRPr="00FA7823">
        <w:rPr>
          <w:i/>
        </w:rPr>
        <w:t xml:space="preserve">.8. </w:t>
      </w:r>
      <w:r w:rsidR="00FA7823" w:rsidRPr="00FA7823">
        <w:rPr>
          <w:i/>
        </w:rPr>
        <w:t>Kriteriji za odabir ponude</w:t>
      </w:r>
      <w:r w:rsidR="00FA7823">
        <w:t xml:space="preserve"> iz </w:t>
      </w:r>
      <w:r w:rsidR="006B490F">
        <w:t>ovog</w:t>
      </w:r>
      <w:r w:rsidR="00FA7823">
        <w:t>a</w:t>
      </w:r>
      <w:r w:rsidR="006B490F">
        <w:t xml:space="preserve"> Zahtjeva za prikupljanje ponuda</w:t>
      </w:r>
      <w:r>
        <w:t xml:space="preserve">. </w:t>
      </w:r>
    </w:p>
    <w:p w:rsidR="008E3D7F" w:rsidRDefault="008E3D7F" w:rsidP="0046038C">
      <w:pPr>
        <w:spacing w:after="0" w:line="240" w:lineRule="auto"/>
      </w:pPr>
      <w:r w:rsidRPr="0040113F">
        <w:t xml:space="preserve">Ako je potrebno, naručitelj može zatražiti provjeru istinitosti </w:t>
      </w:r>
      <w:r w:rsidR="00714766">
        <w:t>danih podataka u popisu</w:t>
      </w:r>
      <w:r w:rsidRPr="0040113F">
        <w:t xml:space="preserve">. </w:t>
      </w:r>
    </w:p>
    <w:p w:rsidR="003675A7" w:rsidRPr="0040113F" w:rsidRDefault="003675A7" w:rsidP="0046038C">
      <w:pPr>
        <w:spacing w:after="0" w:line="240" w:lineRule="auto"/>
      </w:pPr>
    </w:p>
    <w:p w:rsidR="008E3D7F" w:rsidRDefault="008E3D7F" w:rsidP="0046038C">
      <w:pPr>
        <w:spacing w:after="0" w:line="240" w:lineRule="auto"/>
      </w:pPr>
      <w:r w:rsidRPr="0040113F">
        <w:t>Ponuditelj j</w:t>
      </w:r>
      <w:r w:rsidR="009F2FE3">
        <w:t xml:space="preserve">e obvezan dostaviti izvorni kod </w:t>
      </w:r>
      <w:r w:rsidRPr="0040113F">
        <w:t>programskog sustava</w:t>
      </w:r>
      <w:r w:rsidR="00ED4396">
        <w:t xml:space="preserve"> IT platforme</w:t>
      </w:r>
      <w:r w:rsidRPr="0040113F">
        <w:t xml:space="preserve"> kao i svu prateću tehničku</w:t>
      </w:r>
      <w:r w:rsidR="009F2FE3">
        <w:t xml:space="preserve"> projektnu</w:t>
      </w:r>
      <w:r w:rsidRPr="0040113F">
        <w:t xml:space="preserve"> dokumentaciju vezanu uz razvoj istog</w:t>
      </w:r>
      <w:r w:rsidR="00ED4396">
        <w:t>a</w:t>
      </w:r>
      <w:r w:rsidR="009F2FE3">
        <w:t xml:space="preserve"> </w:t>
      </w:r>
      <w:r w:rsidR="00A835EC">
        <w:t xml:space="preserve">i detaljnu specifikaciju web servisa, a </w:t>
      </w:r>
      <w:r w:rsidR="009F2FE3">
        <w:t xml:space="preserve">kako je navedeno </w:t>
      </w:r>
      <w:r w:rsidR="00C35017">
        <w:t>u točki</w:t>
      </w:r>
      <w:r w:rsidR="009F2FE3">
        <w:t xml:space="preserve"> 3. ovoga Zahtjeva za prikupljanje ponuda</w:t>
      </w:r>
      <w:r w:rsidRPr="0040113F">
        <w:t xml:space="preserve">. Izvorni kod programskog sustava ostaje trajno u vlasništvu Naručitelja. </w:t>
      </w:r>
    </w:p>
    <w:p w:rsidR="00274FDE" w:rsidRPr="0040113F" w:rsidRDefault="00274FDE" w:rsidP="0046038C">
      <w:pPr>
        <w:spacing w:after="0" w:line="240" w:lineRule="auto"/>
      </w:pPr>
    </w:p>
    <w:p w:rsidR="008E3D7F" w:rsidRDefault="008E3D7F" w:rsidP="0046038C">
      <w:pPr>
        <w:spacing w:after="0" w:line="240" w:lineRule="auto"/>
      </w:pPr>
      <w:r w:rsidRPr="0040113F">
        <w:t xml:space="preserve">U pisanoj izjavi Ponuditelj obavezno mora izričito dozvoliti Naručitelju da bez ikakvog ograničenja smije koristiti izvorni kod, te da Naručitelj može takav izvorni kod ustupiti i trećoj strani, ali pod uvjetom da treća strana izvorni kod dorađuje i isti izmjenjuje isključivo za potrebe i po naputku Naručitelja. </w:t>
      </w:r>
    </w:p>
    <w:p w:rsidR="003675A7" w:rsidRPr="0040113F" w:rsidRDefault="003675A7" w:rsidP="0046038C">
      <w:pPr>
        <w:spacing w:after="0" w:line="240" w:lineRule="auto"/>
      </w:pPr>
    </w:p>
    <w:p w:rsidR="00C76618" w:rsidRDefault="008E3D7F" w:rsidP="0046038C">
      <w:pPr>
        <w:spacing w:after="0" w:line="240" w:lineRule="auto"/>
      </w:pPr>
      <w:r w:rsidRPr="0040113F">
        <w:t>Po završenoj implementaciji ponuditelj mora predati tehn</w:t>
      </w:r>
      <w:r w:rsidR="001B5701">
        <w:t>ičku dokumentaciju te izvorni ko</w:t>
      </w:r>
      <w:r w:rsidRPr="0040113F">
        <w:t xml:space="preserve">d programskog sustava na prijenosnom mediju (CD, DVD, USB memorija i </w:t>
      </w:r>
      <w:proofErr w:type="spellStart"/>
      <w:r w:rsidRPr="0040113F">
        <w:t>sl</w:t>
      </w:r>
      <w:proofErr w:type="spellEnd"/>
      <w:r w:rsidRPr="0040113F">
        <w:t xml:space="preserve">.) </w:t>
      </w:r>
      <w:r w:rsidR="00C76618">
        <w:t>kao i nakon završetka faze ugovorenog održavanja</w:t>
      </w:r>
      <w:r w:rsidR="00ED4396">
        <w:t xml:space="preserve"> ako su u međuvremenu rađene ispravke grešaka i/ili dorade</w:t>
      </w:r>
      <w:r w:rsidR="00C76618">
        <w:t xml:space="preserve">. </w:t>
      </w:r>
    </w:p>
    <w:p w:rsidR="008E3D7F" w:rsidRPr="0040113F" w:rsidRDefault="008E3D7F" w:rsidP="0046038C">
      <w:pPr>
        <w:spacing w:after="0" w:line="240" w:lineRule="auto"/>
      </w:pPr>
      <w:r w:rsidRPr="0040113F">
        <w:t xml:space="preserve"> </w:t>
      </w:r>
    </w:p>
    <w:p w:rsidR="008E3D7F" w:rsidRPr="0040113F" w:rsidRDefault="000D2E99" w:rsidP="0046038C">
      <w:pPr>
        <w:spacing w:after="0" w:line="240" w:lineRule="auto"/>
      </w:pPr>
      <w:r>
        <w:t>Projektna tehnička d</w:t>
      </w:r>
      <w:r w:rsidR="008E3D7F" w:rsidRPr="0040113F">
        <w:t xml:space="preserve">okumentacija mora sadržavati: </w:t>
      </w:r>
    </w:p>
    <w:p w:rsidR="008E3D7F" w:rsidRPr="0040113F" w:rsidRDefault="008E3D7F" w:rsidP="0046038C">
      <w:pPr>
        <w:pStyle w:val="ListParagraph"/>
        <w:numPr>
          <w:ilvl w:val="0"/>
          <w:numId w:val="17"/>
        </w:numPr>
        <w:spacing w:after="0" w:line="240" w:lineRule="auto"/>
      </w:pPr>
      <w:r w:rsidRPr="0040113F">
        <w:t xml:space="preserve">tehnički opis sustava </w:t>
      </w:r>
    </w:p>
    <w:p w:rsidR="008E3D7F" w:rsidRPr="0040113F" w:rsidRDefault="008E3D7F" w:rsidP="0046038C">
      <w:pPr>
        <w:pStyle w:val="ListParagraph"/>
        <w:numPr>
          <w:ilvl w:val="0"/>
          <w:numId w:val="17"/>
        </w:numPr>
        <w:spacing w:after="0" w:line="240" w:lineRule="auto"/>
      </w:pPr>
      <w:r w:rsidRPr="0040113F">
        <w:t xml:space="preserve">opis i prikaz svih dijelova sustava </w:t>
      </w:r>
    </w:p>
    <w:p w:rsidR="008E3D7F" w:rsidRDefault="008E3D7F" w:rsidP="0046038C">
      <w:pPr>
        <w:pStyle w:val="ListParagraph"/>
        <w:numPr>
          <w:ilvl w:val="0"/>
          <w:numId w:val="17"/>
        </w:numPr>
        <w:spacing w:after="0" w:line="240" w:lineRule="auto"/>
      </w:pPr>
      <w:r w:rsidRPr="0040113F">
        <w:t xml:space="preserve">popis svih korištenih aplikacijskih, baznih i operacijskih dijelova sustava s jasno naznačenim mjestima u arhitekturi sustava gdje su instalirani </w:t>
      </w:r>
    </w:p>
    <w:p w:rsidR="000D2E99" w:rsidRPr="0040113F" w:rsidRDefault="000D2E99" w:rsidP="0046038C">
      <w:pPr>
        <w:pStyle w:val="ListParagraph"/>
        <w:numPr>
          <w:ilvl w:val="0"/>
          <w:numId w:val="17"/>
        </w:numPr>
        <w:spacing w:after="0" w:line="240" w:lineRule="auto"/>
      </w:pPr>
      <w:r>
        <w:t>detaljna specifikacija web servisa</w:t>
      </w:r>
    </w:p>
    <w:p w:rsidR="008E3D7F" w:rsidRPr="0040113F" w:rsidRDefault="008E3D7F" w:rsidP="0046038C">
      <w:pPr>
        <w:pStyle w:val="ListParagraph"/>
        <w:numPr>
          <w:ilvl w:val="0"/>
          <w:numId w:val="17"/>
        </w:numPr>
        <w:spacing w:after="0" w:line="240" w:lineRule="auto"/>
      </w:pPr>
      <w:r w:rsidRPr="0040113F">
        <w:t>izvorni kod programskog sustava</w:t>
      </w:r>
      <w:r w:rsidR="000D2E99">
        <w:t>.</w:t>
      </w:r>
      <w:r w:rsidRPr="0040113F">
        <w:t xml:space="preserve"> </w:t>
      </w:r>
    </w:p>
    <w:p w:rsidR="00D73689" w:rsidRDefault="00D73689" w:rsidP="0046038C">
      <w:pPr>
        <w:pStyle w:val="ListParagraph"/>
        <w:spacing w:after="0" w:line="240" w:lineRule="auto"/>
      </w:pPr>
    </w:p>
    <w:p w:rsidR="00F054D1" w:rsidRPr="0040113F" w:rsidRDefault="00F054D1" w:rsidP="0046038C">
      <w:pPr>
        <w:pStyle w:val="ListParagraph"/>
        <w:spacing w:after="0" w:line="240" w:lineRule="auto"/>
      </w:pPr>
    </w:p>
    <w:p w:rsidR="00D73689" w:rsidRPr="0040113F" w:rsidRDefault="00D73689" w:rsidP="0046038C">
      <w:pPr>
        <w:pStyle w:val="ListParagraph"/>
        <w:numPr>
          <w:ilvl w:val="0"/>
          <w:numId w:val="4"/>
        </w:numPr>
        <w:spacing w:after="0" w:line="240" w:lineRule="auto"/>
        <w:contextualSpacing w:val="0"/>
        <w:outlineLvl w:val="2"/>
        <w:rPr>
          <w:b/>
          <w:bCs/>
          <w:vanish/>
          <w:u w:val="single"/>
        </w:rPr>
      </w:pPr>
      <w:bookmarkStart w:id="806" w:name="_Toc485043998"/>
      <w:bookmarkStart w:id="807" w:name="_Toc485044416"/>
      <w:bookmarkStart w:id="808" w:name="_Toc485044478"/>
      <w:bookmarkStart w:id="809" w:name="_Toc485044507"/>
      <w:bookmarkStart w:id="810" w:name="_Toc485044536"/>
      <w:bookmarkStart w:id="811" w:name="_Toc485044680"/>
      <w:bookmarkStart w:id="812" w:name="_Toc485044709"/>
      <w:bookmarkStart w:id="813" w:name="_Toc485044748"/>
      <w:bookmarkStart w:id="814" w:name="_Toc485044839"/>
      <w:bookmarkStart w:id="815" w:name="_Toc485045131"/>
      <w:bookmarkStart w:id="816" w:name="_Toc485045363"/>
      <w:bookmarkStart w:id="817" w:name="_Toc485045573"/>
      <w:bookmarkStart w:id="818" w:name="_Toc485045645"/>
      <w:bookmarkStart w:id="819" w:name="_Toc485045851"/>
      <w:bookmarkStart w:id="820" w:name="_Toc485045949"/>
      <w:bookmarkStart w:id="821" w:name="_Toc485045993"/>
      <w:bookmarkStart w:id="822" w:name="_Toc485046012"/>
      <w:bookmarkStart w:id="823" w:name="_Toc485046065"/>
      <w:bookmarkStart w:id="824" w:name="_Toc485046808"/>
      <w:bookmarkStart w:id="825" w:name="_Toc485047364"/>
      <w:bookmarkStart w:id="826" w:name="_Toc485047445"/>
      <w:bookmarkStart w:id="827" w:name="_Toc485047826"/>
      <w:bookmarkStart w:id="828" w:name="_Toc485049182"/>
      <w:bookmarkStart w:id="829" w:name="_Toc485105907"/>
      <w:bookmarkStart w:id="830" w:name="_Toc485199966"/>
      <w:bookmarkStart w:id="831" w:name="_Toc485200025"/>
      <w:bookmarkStart w:id="832" w:name="_Toc485212037"/>
      <w:bookmarkStart w:id="833" w:name="_Toc485216583"/>
      <w:bookmarkStart w:id="834" w:name="_Toc485219209"/>
      <w:bookmarkStart w:id="835" w:name="_Toc485219296"/>
      <w:bookmarkStart w:id="836" w:name="_Toc485219382"/>
      <w:bookmarkStart w:id="837" w:name="_Toc485220769"/>
      <w:bookmarkStart w:id="838" w:name="_Toc485220859"/>
      <w:bookmarkStart w:id="839" w:name="_Toc485221182"/>
      <w:bookmarkStart w:id="840" w:name="_Toc485221402"/>
      <w:bookmarkStart w:id="841" w:name="_Toc485315465"/>
      <w:bookmarkStart w:id="842" w:name="_Toc485315560"/>
      <w:bookmarkStart w:id="843" w:name="_Toc485316503"/>
      <w:bookmarkStart w:id="844" w:name="_Toc485317037"/>
      <w:bookmarkStart w:id="845" w:name="_Toc485384150"/>
      <w:bookmarkStart w:id="846" w:name="_Toc485384243"/>
      <w:bookmarkStart w:id="847" w:name="_Toc485626857"/>
      <w:bookmarkStart w:id="848" w:name="_Toc485643119"/>
      <w:bookmarkStart w:id="849" w:name="_Toc485643219"/>
      <w:bookmarkStart w:id="850" w:name="_Toc485643320"/>
      <w:bookmarkStart w:id="851" w:name="_Toc485643419"/>
      <w:bookmarkStart w:id="852" w:name="_Toc485643518"/>
      <w:bookmarkStart w:id="853" w:name="_Toc485643617"/>
      <w:bookmarkStart w:id="854" w:name="_Toc485643733"/>
      <w:bookmarkStart w:id="855" w:name="_Toc485644279"/>
      <w:bookmarkStart w:id="856" w:name="_Toc485644971"/>
      <w:bookmarkStart w:id="857" w:name="_Toc485645076"/>
      <w:bookmarkStart w:id="858" w:name="_Toc485645175"/>
      <w:bookmarkStart w:id="859" w:name="_Toc485646518"/>
      <w:bookmarkStart w:id="860" w:name="_Toc485681954"/>
      <w:bookmarkStart w:id="861" w:name="_Toc485682052"/>
      <w:bookmarkStart w:id="862" w:name="_Toc485756014"/>
      <w:bookmarkStart w:id="863" w:name="_Toc485756109"/>
      <w:bookmarkStart w:id="864" w:name="_Toc485756204"/>
      <w:bookmarkStart w:id="865" w:name="_Toc485796970"/>
      <w:bookmarkStart w:id="866" w:name="_Toc485798451"/>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rsidR="00D73689" w:rsidRPr="0040113F" w:rsidRDefault="00D73689" w:rsidP="0046038C">
      <w:pPr>
        <w:pStyle w:val="ListParagraph"/>
        <w:numPr>
          <w:ilvl w:val="0"/>
          <w:numId w:val="4"/>
        </w:numPr>
        <w:spacing w:after="0" w:line="240" w:lineRule="auto"/>
        <w:contextualSpacing w:val="0"/>
        <w:outlineLvl w:val="2"/>
        <w:rPr>
          <w:b/>
          <w:bCs/>
          <w:vanish/>
          <w:u w:val="single"/>
        </w:rPr>
      </w:pPr>
      <w:bookmarkStart w:id="867" w:name="_Toc485043999"/>
      <w:bookmarkStart w:id="868" w:name="_Toc485044417"/>
      <w:bookmarkStart w:id="869" w:name="_Toc485044479"/>
      <w:bookmarkStart w:id="870" w:name="_Toc485044508"/>
      <w:bookmarkStart w:id="871" w:name="_Toc485044537"/>
      <w:bookmarkStart w:id="872" w:name="_Toc485044681"/>
      <w:bookmarkStart w:id="873" w:name="_Toc485044710"/>
      <w:bookmarkStart w:id="874" w:name="_Toc485044749"/>
      <w:bookmarkStart w:id="875" w:name="_Toc485044840"/>
      <w:bookmarkStart w:id="876" w:name="_Toc485045132"/>
      <w:bookmarkStart w:id="877" w:name="_Toc485045364"/>
      <w:bookmarkStart w:id="878" w:name="_Toc485045574"/>
      <w:bookmarkStart w:id="879" w:name="_Toc485045646"/>
      <w:bookmarkStart w:id="880" w:name="_Toc485045852"/>
      <w:bookmarkStart w:id="881" w:name="_Toc485045950"/>
      <w:bookmarkStart w:id="882" w:name="_Toc485045994"/>
      <w:bookmarkStart w:id="883" w:name="_Toc485046013"/>
      <w:bookmarkStart w:id="884" w:name="_Toc485046066"/>
      <w:bookmarkStart w:id="885" w:name="_Toc485046809"/>
      <w:bookmarkStart w:id="886" w:name="_Toc485047365"/>
      <w:bookmarkStart w:id="887" w:name="_Toc485047446"/>
      <w:bookmarkStart w:id="888" w:name="_Toc485047827"/>
      <w:bookmarkStart w:id="889" w:name="_Toc485049183"/>
      <w:bookmarkStart w:id="890" w:name="_Toc485105908"/>
      <w:bookmarkStart w:id="891" w:name="_Toc485199967"/>
      <w:bookmarkStart w:id="892" w:name="_Toc485200026"/>
      <w:bookmarkStart w:id="893" w:name="_Toc485212038"/>
      <w:bookmarkStart w:id="894" w:name="_Toc485216584"/>
      <w:bookmarkStart w:id="895" w:name="_Toc485219210"/>
      <w:bookmarkStart w:id="896" w:name="_Toc485219297"/>
      <w:bookmarkStart w:id="897" w:name="_Toc485219383"/>
      <w:bookmarkStart w:id="898" w:name="_Toc485220770"/>
      <w:bookmarkStart w:id="899" w:name="_Toc485220860"/>
      <w:bookmarkStart w:id="900" w:name="_Toc485221183"/>
      <w:bookmarkStart w:id="901" w:name="_Toc485221403"/>
      <w:bookmarkStart w:id="902" w:name="_Toc485315466"/>
      <w:bookmarkStart w:id="903" w:name="_Toc485315561"/>
      <w:bookmarkStart w:id="904" w:name="_Toc485316504"/>
      <w:bookmarkStart w:id="905" w:name="_Toc485317038"/>
      <w:bookmarkStart w:id="906" w:name="_Toc485384151"/>
      <w:bookmarkStart w:id="907" w:name="_Toc485384244"/>
      <w:bookmarkStart w:id="908" w:name="_Toc485626858"/>
      <w:bookmarkStart w:id="909" w:name="_Toc485643120"/>
      <w:bookmarkStart w:id="910" w:name="_Toc485643220"/>
      <w:bookmarkStart w:id="911" w:name="_Toc485643321"/>
      <w:bookmarkStart w:id="912" w:name="_Toc485643420"/>
      <w:bookmarkStart w:id="913" w:name="_Toc485643519"/>
      <w:bookmarkStart w:id="914" w:name="_Toc485643618"/>
      <w:bookmarkStart w:id="915" w:name="_Toc485643734"/>
      <w:bookmarkStart w:id="916" w:name="_Toc485644280"/>
      <w:bookmarkStart w:id="917" w:name="_Toc485644972"/>
      <w:bookmarkStart w:id="918" w:name="_Toc485645077"/>
      <w:bookmarkStart w:id="919" w:name="_Toc485645176"/>
      <w:bookmarkStart w:id="920" w:name="_Toc485646519"/>
      <w:bookmarkStart w:id="921" w:name="_Toc485681955"/>
      <w:bookmarkStart w:id="922" w:name="_Toc485682053"/>
      <w:bookmarkStart w:id="923" w:name="_Toc485756015"/>
      <w:bookmarkStart w:id="924" w:name="_Toc485756110"/>
      <w:bookmarkStart w:id="925" w:name="_Toc485756205"/>
      <w:bookmarkStart w:id="926" w:name="_Toc485796971"/>
      <w:bookmarkStart w:id="927" w:name="_Toc485798452"/>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rsidR="003675A7" w:rsidRPr="003675A7" w:rsidRDefault="00D73689" w:rsidP="003675A7">
      <w:pPr>
        <w:pStyle w:val="Heading2"/>
        <w:spacing w:before="0" w:line="240" w:lineRule="auto"/>
        <w:rPr>
          <w:sz w:val="22"/>
          <w:szCs w:val="22"/>
        </w:rPr>
      </w:pPr>
      <w:bookmarkStart w:id="928" w:name="_Toc485044682"/>
      <w:bookmarkStart w:id="929" w:name="_Toc485044711"/>
      <w:bookmarkStart w:id="930" w:name="_Toc485045575"/>
      <w:bookmarkStart w:id="931" w:name="_Toc485798453"/>
      <w:r w:rsidRPr="0040113F">
        <w:rPr>
          <w:sz w:val="22"/>
          <w:szCs w:val="22"/>
        </w:rPr>
        <w:t>PONUD</w:t>
      </w:r>
      <w:bookmarkEnd w:id="928"/>
      <w:bookmarkEnd w:id="929"/>
      <w:bookmarkEnd w:id="930"/>
      <w:r w:rsidR="00662525">
        <w:rPr>
          <w:sz w:val="22"/>
          <w:szCs w:val="22"/>
        </w:rPr>
        <w:t>A</w:t>
      </w:r>
      <w:bookmarkEnd w:id="931"/>
    </w:p>
    <w:p w:rsidR="00D73689" w:rsidRPr="0040113F" w:rsidRDefault="00D73689" w:rsidP="0046038C">
      <w:pPr>
        <w:pStyle w:val="ListParagraph"/>
        <w:keepNext/>
        <w:keepLines/>
        <w:numPr>
          <w:ilvl w:val="0"/>
          <w:numId w:val="13"/>
        </w:numPr>
        <w:spacing w:after="0" w:line="240" w:lineRule="auto"/>
        <w:contextualSpacing w:val="0"/>
        <w:outlineLvl w:val="3"/>
        <w:rPr>
          <w:rFonts w:eastAsiaTheme="majorEastAsia" w:cstheme="majorBidi"/>
          <w:b/>
          <w:bCs/>
          <w:i/>
          <w:iCs/>
          <w:vanish/>
        </w:rPr>
      </w:pPr>
      <w:bookmarkStart w:id="932" w:name="_Toc485046068"/>
      <w:bookmarkStart w:id="933" w:name="_Toc485046811"/>
      <w:bookmarkStart w:id="934" w:name="_Toc485047367"/>
      <w:bookmarkStart w:id="935" w:name="_Toc485047448"/>
      <w:bookmarkStart w:id="936" w:name="_Toc485047829"/>
      <w:bookmarkStart w:id="937" w:name="_Toc485049185"/>
      <w:bookmarkStart w:id="938" w:name="_Toc485105910"/>
      <w:bookmarkStart w:id="939" w:name="_Toc485199969"/>
      <w:bookmarkStart w:id="940" w:name="_Toc485200028"/>
      <w:bookmarkStart w:id="941" w:name="_Toc485212040"/>
      <w:bookmarkStart w:id="942" w:name="_Toc485216586"/>
      <w:bookmarkStart w:id="943" w:name="_Toc485219212"/>
      <w:bookmarkStart w:id="944" w:name="_Toc485219299"/>
      <w:bookmarkStart w:id="945" w:name="_Toc485219385"/>
      <w:bookmarkStart w:id="946" w:name="_Toc485220772"/>
      <w:bookmarkStart w:id="947" w:name="_Toc485220862"/>
      <w:bookmarkStart w:id="948" w:name="_Toc485221185"/>
      <w:bookmarkStart w:id="949" w:name="_Toc485221405"/>
      <w:bookmarkStart w:id="950" w:name="_Toc485315468"/>
      <w:bookmarkStart w:id="951" w:name="_Toc485315563"/>
      <w:bookmarkStart w:id="952" w:name="_Toc485316506"/>
      <w:bookmarkStart w:id="953" w:name="_Toc485317040"/>
      <w:bookmarkStart w:id="954" w:name="_Toc485384153"/>
      <w:bookmarkStart w:id="955" w:name="_Toc485384246"/>
      <w:bookmarkStart w:id="956" w:name="_Toc485626860"/>
      <w:bookmarkStart w:id="957" w:name="_Toc485643122"/>
      <w:bookmarkStart w:id="958" w:name="_Toc485643222"/>
      <w:bookmarkStart w:id="959" w:name="_Toc485643323"/>
      <w:bookmarkStart w:id="960" w:name="_Toc485643422"/>
      <w:bookmarkStart w:id="961" w:name="_Toc485643521"/>
      <w:bookmarkStart w:id="962" w:name="_Toc485643620"/>
      <w:bookmarkStart w:id="963" w:name="_Toc485643736"/>
      <w:bookmarkStart w:id="964" w:name="_Toc485644282"/>
      <w:bookmarkStart w:id="965" w:name="_Toc485644974"/>
      <w:bookmarkStart w:id="966" w:name="_Toc485645079"/>
      <w:bookmarkStart w:id="967" w:name="_Toc485645178"/>
      <w:bookmarkStart w:id="968" w:name="_Toc485646521"/>
      <w:bookmarkStart w:id="969" w:name="_Toc485681957"/>
      <w:bookmarkStart w:id="970" w:name="_Toc485682055"/>
      <w:bookmarkStart w:id="971" w:name="_Toc485756017"/>
      <w:bookmarkStart w:id="972" w:name="_Toc485756112"/>
      <w:bookmarkStart w:id="973" w:name="_Toc485756207"/>
      <w:bookmarkStart w:id="974" w:name="_Toc485796973"/>
      <w:bookmarkStart w:id="975" w:name="_Toc485798454"/>
      <w:bookmarkStart w:id="976" w:name="_Toc48442440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rsidR="00D73689" w:rsidRPr="0040113F" w:rsidRDefault="00D73689" w:rsidP="0046038C">
      <w:pPr>
        <w:pStyle w:val="ListParagraph"/>
        <w:keepNext/>
        <w:keepLines/>
        <w:numPr>
          <w:ilvl w:val="0"/>
          <w:numId w:val="13"/>
        </w:numPr>
        <w:spacing w:after="0" w:line="240" w:lineRule="auto"/>
        <w:contextualSpacing w:val="0"/>
        <w:outlineLvl w:val="3"/>
        <w:rPr>
          <w:rFonts w:eastAsiaTheme="majorEastAsia" w:cstheme="majorBidi"/>
          <w:b/>
          <w:bCs/>
          <w:i/>
          <w:iCs/>
          <w:vanish/>
        </w:rPr>
      </w:pPr>
      <w:bookmarkStart w:id="977" w:name="_Toc485046069"/>
      <w:bookmarkStart w:id="978" w:name="_Toc485046812"/>
      <w:bookmarkStart w:id="979" w:name="_Toc485047368"/>
      <w:bookmarkStart w:id="980" w:name="_Toc485047449"/>
      <w:bookmarkStart w:id="981" w:name="_Toc485047830"/>
      <w:bookmarkStart w:id="982" w:name="_Toc485049186"/>
      <w:bookmarkStart w:id="983" w:name="_Toc485105911"/>
      <w:bookmarkStart w:id="984" w:name="_Toc485199970"/>
      <w:bookmarkStart w:id="985" w:name="_Toc485200029"/>
      <w:bookmarkStart w:id="986" w:name="_Toc485212041"/>
      <w:bookmarkStart w:id="987" w:name="_Toc485216587"/>
      <w:bookmarkStart w:id="988" w:name="_Toc485219213"/>
      <w:bookmarkStart w:id="989" w:name="_Toc485219300"/>
      <w:bookmarkStart w:id="990" w:name="_Toc485219386"/>
      <w:bookmarkStart w:id="991" w:name="_Toc485220773"/>
      <w:bookmarkStart w:id="992" w:name="_Toc485220863"/>
      <w:bookmarkStart w:id="993" w:name="_Toc485221186"/>
      <w:bookmarkStart w:id="994" w:name="_Toc485221406"/>
      <w:bookmarkStart w:id="995" w:name="_Toc485315469"/>
      <w:bookmarkStart w:id="996" w:name="_Toc485315564"/>
      <w:bookmarkStart w:id="997" w:name="_Toc485316507"/>
      <w:bookmarkStart w:id="998" w:name="_Toc485317041"/>
      <w:bookmarkStart w:id="999" w:name="_Toc485384154"/>
      <w:bookmarkStart w:id="1000" w:name="_Toc485384247"/>
      <w:bookmarkStart w:id="1001" w:name="_Toc485626861"/>
      <w:bookmarkStart w:id="1002" w:name="_Toc485643123"/>
      <w:bookmarkStart w:id="1003" w:name="_Toc485643223"/>
      <w:bookmarkStart w:id="1004" w:name="_Toc485643324"/>
      <w:bookmarkStart w:id="1005" w:name="_Toc485643423"/>
      <w:bookmarkStart w:id="1006" w:name="_Toc485643522"/>
      <w:bookmarkStart w:id="1007" w:name="_Toc485643621"/>
      <w:bookmarkStart w:id="1008" w:name="_Toc485643737"/>
      <w:bookmarkStart w:id="1009" w:name="_Toc485644283"/>
      <w:bookmarkStart w:id="1010" w:name="_Toc485644975"/>
      <w:bookmarkStart w:id="1011" w:name="_Toc485645080"/>
      <w:bookmarkStart w:id="1012" w:name="_Toc485645179"/>
      <w:bookmarkStart w:id="1013" w:name="_Toc485646522"/>
      <w:bookmarkStart w:id="1014" w:name="_Toc485681958"/>
      <w:bookmarkStart w:id="1015" w:name="_Toc485682056"/>
      <w:bookmarkStart w:id="1016" w:name="_Toc485756018"/>
      <w:bookmarkStart w:id="1017" w:name="_Toc485756113"/>
      <w:bookmarkStart w:id="1018" w:name="_Toc485756208"/>
      <w:bookmarkStart w:id="1019" w:name="_Toc485796974"/>
      <w:bookmarkStart w:id="1020" w:name="_Toc485798455"/>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rsidR="00D73689" w:rsidRPr="0040113F" w:rsidRDefault="00D73689" w:rsidP="0046038C">
      <w:pPr>
        <w:pStyle w:val="ListParagraph"/>
        <w:keepNext/>
        <w:keepLines/>
        <w:numPr>
          <w:ilvl w:val="1"/>
          <w:numId w:val="13"/>
        </w:numPr>
        <w:spacing w:after="0" w:line="240" w:lineRule="auto"/>
        <w:contextualSpacing w:val="0"/>
        <w:outlineLvl w:val="3"/>
        <w:rPr>
          <w:rFonts w:eastAsiaTheme="majorEastAsia" w:cstheme="majorBidi"/>
          <w:b/>
          <w:bCs/>
          <w:i/>
          <w:iCs/>
          <w:vanish/>
        </w:rPr>
      </w:pPr>
      <w:bookmarkStart w:id="1021" w:name="_Toc485046070"/>
      <w:bookmarkStart w:id="1022" w:name="_Toc485046813"/>
      <w:bookmarkStart w:id="1023" w:name="_Toc485047369"/>
      <w:bookmarkStart w:id="1024" w:name="_Toc485047450"/>
      <w:bookmarkStart w:id="1025" w:name="_Toc485047831"/>
      <w:bookmarkStart w:id="1026" w:name="_Toc485049187"/>
      <w:bookmarkStart w:id="1027" w:name="_Toc485105912"/>
      <w:bookmarkStart w:id="1028" w:name="_Toc485199971"/>
      <w:bookmarkStart w:id="1029" w:name="_Toc485200030"/>
      <w:bookmarkStart w:id="1030" w:name="_Toc485212042"/>
      <w:bookmarkStart w:id="1031" w:name="_Toc485216588"/>
      <w:bookmarkStart w:id="1032" w:name="_Toc485219214"/>
      <w:bookmarkStart w:id="1033" w:name="_Toc485219301"/>
      <w:bookmarkStart w:id="1034" w:name="_Toc485219387"/>
      <w:bookmarkStart w:id="1035" w:name="_Toc485220774"/>
      <w:bookmarkStart w:id="1036" w:name="_Toc485220864"/>
      <w:bookmarkStart w:id="1037" w:name="_Toc485221187"/>
      <w:bookmarkStart w:id="1038" w:name="_Toc485221407"/>
      <w:bookmarkStart w:id="1039" w:name="_Toc485315470"/>
      <w:bookmarkStart w:id="1040" w:name="_Toc485315565"/>
      <w:bookmarkStart w:id="1041" w:name="_Toc485316508"/>
      <w:bookmarkStart w:id="1042" w:name="_Toc485317042"/>
      <w:bookmarkStart w:id="1043" w:name="_Toc485384155"/>
      <w:bookmarkStart w:id="1044" w:name="_Toc485384248"/>
      <w:bookmarkStart w:id="1045" w:name="_Toc485626862"/>
      <w:bookmarkStart w:id="1046" w:name="_Toc485643124"/>
      <w:bookmarkStart w:id="1047" w:name="_Toc485643224"/>
      <w:bookmarkStart w:id="1048" w:name="_Toc485643325"/>
      <w:bookmarkStart w:id="1049" w:name="_Toc485643424"/>
      <w:bookmarkStart w:id="1050" w:name="_Toc485643523"/>
      <w:bookmarkStart w:id="1051" w:name="_Toc485643622"/>
      <w:bookmarkStart w:id="1052" w:name="_Toc485643738"/>
      <w:bookmarkStart w:id="1053" w:name="_Toc485644284"/>
      <w:bookmarkStart w:id="1054" w:name="_Toc485644976"/>
      <w:bookmarkStart w:id="1055" w:name="_Toc485645081"/>
      <w:bookmarkStart w:id="1056" w:name="_Toc485645180"/>
      <w:bookmarkStart w:id="1057" w:name="_Toc485646523"/>
      <w:bookmarkStart w:id="1058" w:name="_Toc485681959"/>
      <w:bookmarkStart w:id="1059" w:name="_Toc485682057"/>
      <w:bookmarkStart w:id="1060" w:name="_Toc485756019"/>
      <w:bookmarkStart w:id="1061" w:name="_Toc485756114"/>
      <w:bookmarkStart w:id="1062" w:name="_Toc485756209"/>
      <w:bookmarkStart w:id="1063" w:name="_Toc485796975"/>
      <w:bookmarkStart w:id="1064" w:name="_Toc485798456"/>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rsidR="00222DE5" w:rsidRPr="0040113F" w:rsidRDefault="00222DE5" w:rsidP="003D7A46">
      <w:pPr>
        <w:pStyle w:val="ListParagraph"/>
        <w:keepNext/>
        <w:keepLines/>
        <w:numPr>
          <w:ilvl w:val="0"/>
          <w:numId w:val="24"/>
        </w:numPr>
        <w:spacing w:after="0" w:line="240" w:lineRule="auto"/>
        <w:contextualSpacing w:val="0"/>
        <w:jc w:val="left"/>
        <w:outlineLvl w:val="3"/>
        <w:rPr>
          <w:rFonts w:eastAsiaTheme="majorEastAsia" w:cstheme="majorBidi"/>
          <w:b/>
          <w:bCs/>
          <w:i/>
          <w:iCs/>
          <w:caps/>
          <w:vanish/>
        </w:rPr>
      </w:pPr>
      <w:bookmarkStart w:id="1065" w:name="_Toc485046071"/>
      <w:bookmarkStart w:id="1066" w:name="_Toc485046814"/>
      <w:bookmarkStart w:id="1067" w:name="_Toc485047370"/>
      <w:bookmarkStart w:id="1068" w:name="_Toc485047451"/>
      <w:bookmarkStart w:id="1069" w:name="_Toc485047832"/>
      <w:bookmarkStart w:id="1070" w:name="_Toc485049188"/>
      <w:bookmarkStart w:id="1071" w:name="_Toc485105913"/>
      <w:bookmarkStart w:id="1072" w:name="_Toc485199972"/>
      <w:bookmarkStart w:id="1073" w:name="_Toc485200031"/>
      <w:bookmarkStart w:id="1074" w:name="_Toc485212043"/>
      <w:bookmarkStart w:id="1075" w:name="_Toc485216589"/>
      <w:bookmarkStart w:id="1076" w:name="_Toc485219215"/>
      <w:bookmarkStart w:id="1077" w:name="_Toc485219302"/>
      <w:bookmarkStart w:id="1078" w:name="_Toc485219388"/>
      <w:bookmarkStart w:id="1079" w:name="_Toc485220775"/>
      <w:bookmarkStart w:id="1080" w:name="_Toc485220865"/>
      <w:bookmarkStart w:id="1081" w:name="_Toc485221188"/>
      <w:bookmarkStart w:id="1082" w:name="_Toc485221408"/>
      <w:bookmarkStart w:id="1083" w:name="_Toc485315471"/>
      <w:bookmarkStart w:id="1084" w:name="_Toc485315566"/>
      <w:bookmarkStart w:id="1085" w:name="_Toc485316509"/>
      <w:bookmarkStart w:id="1086" w:name="_Toc485317043"/>
      <w:bookmarkStart w:id="1087" w:name="_Toc485384156"/>
      <w:bookmarkStart w:id="1088" w:name="_Toc485384249"/>
      <w:bookmarkStart w:id="1089" w:name="_Toc485626863"/>
      <w:bookmarkStart w:id="1090" w:name="_Toc485643125"/>
      <w:bookmarkStart w:id="1091" w:name="_Toc485643225"/>
      <w:bookmarkStart w:id="1092" w:name="_Toc485643326"/>
      <w:bookmarkStart w:id="1093" w:name="_Toc485643425"/>
      <w:bookmarkStart w:id="1094" w:name="_Toc485643524"/>
      <w:bookmarkStart w:id="1095" w:name="_Toc485643623"/>
      <w:bookmarkStart w:id="1096" w:name="_Toc485643739"/>
      <w:bookmarkStart w:id="1097" w:name="_Toc485644285"/>
      <w:bookmarkStart w:id="1098" w:name="_Toc485644977"/>
      <w:bookmarkStart w:id="1099" w:name="_Toc485645082"/>
      <w:bookmarkStart w:id="1100" w:name="_Toc485645181"/>
      <w:bookmarkStart w:id="1101" w:name="_Toc485646524"/>
      <w:bookmarkStart w:id="1102" w:name="_Toc485681960"/>
      <w:bookmarkStart w:id="1103" w:name="_Toc485682058"/>
      <w:bookmarkStart w:id="1104" w:name="_Toc485756020"/>
      <w:bookmarkStart w:id="1105" w:name="_Toc485756115"/>
      <w:bookmarkStart w:id="1106" w:name="_Toc485756210"/>
      <w:bookmarkStart w:id="1107" w:name="_Toc485796976"/>
      <w:bookmarkStart w:id="1108" w:name="_Toc485798457"/>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rsidR="00222DE5" w:rsidRPr="0040113F" w:rsidRDefault="00222DE5" w:rsidP="003D7A46">
      <w:pPr>
        <w:pStyle w:val="ListParagraph"/>
        <w:keepNext/>
        <w:keepLines/>
        <w:numPr>
          <w:ilvl w:val="0"/>
          <w:numId w:val="24"/>
        </w:numPr>
        <w:spacing w:after="0" w:line="240" w:lineRule="auto"/>
        <w:contextualSpacing w:val="0"/>
        <w:jc w:val="left"/>
        <w:outlineLvl w:val="3"/>
        <w:rPr>
          <w:rFonts w:eastAsiaTheme="majorEastAsia" w:cstheme="majorBidi"/>
          <w:b/>
          <w:bCs/>
          <w:i/>
          <w:iCs/>
          <w:caps/>
          <w:vanish/>
        </w:rPr>
      </w:pPr>
      <w:bookmarkStart w:id="1109" w:name="_Toc485219389"/>
      <w:bookmarkStart w:id="1110" w:name="_Toc485220776"/>
      <w:bookmarkStart w:id="1111" w:name="_Toc485220866"/>
      <w:bookmarkStart w:id="1112" w:name="_Toc485221189"/>
      <w:bookmarkStart w:id="1113" w:name="_Toc485221409"/>
      <w:bookmarkStart w:id="1114" w:name="_Toc485315472"/>
      <w:bookmarkStart w:id="1115" w:name="_Toc485315567"/>
      <w:bookmarkStart w:id="1116" w:name="_Toc485316510"/>
      <w:bookmarkStart w:id="1117" w:name="_Toc485317044"/>
      <w:bookmarkStart w:id="1118" w:name="_Toc485384157"/>
      <w:bookmarkStart w:id="1119" w:name="_Toc485384250"/>
      <w:bookmarkStart w:id="1120" w:name="_Toc485626864"/>
      <w:bookmarkStart w:id="1121" w:name="_Toc485643126"/>
      <w:bookmarkStart w:id="1122" w:name="_Toc485643226"/>
      <w:bookmarkStart w:id="1123" w:name="_Toc485643327"/>
      <w:bookmarkStart w:id="1124" w:name="_Toc485643426"/>
      <w:bookmarkStart w:id="1125" w:name="_Toc485643525"/>
      <w:bookmarkStart w:id="1126" w:name="_Toc485643624"/>
      <w:bookmarkStart w:id="1127" w:name="_Toc485643740"/>
      <w:bookmarkStart w:id="1128" w:name="_Toc485644286"/>
      <w:bookmarkStart w:id="1129" w:name="_Toc485644978"/>
      <w:bookmarkStart w:id="1130" w:name="_Toc485645083"/>
      <w:bookmarkStart w:id="1131" w:name="_Toc485645182"/>
      <w:bookmarkStart w:id="1132" w:name="_Toc485646525"/>
      <w:bookmarkStart w:id="1133" w:name="_Toc485681961"/>
      <w:bookmarkStart w:id="1134" w:name="_Toc485682059"/>
      <w:bookmarkStart w:id="1135" w:name="_Toc485756021"/>
      <w:bookmarkStart w:id="1136" w:name="_Toc485756116"/>
      <w:bookmarkStart w:id="1137" w:name="_Toc485756211"/>
      <w:bookmarkStart w:id="1138" w:name="_Toc485796977"/>
      <w:bookmarkStart w:id="1139" w:name="_Toc48579845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rsidR="00222DE5" w:rsidRPr="0040113F" w:rsidRDefault="00222DE5" w:rsidP="003D7A46">
      <w:pPr>
        <w:pStyle w:val="ListParagraph"/>
        <w:keepNext/>
        <w:keepLines/>
        <w:numPr>
          <w:ilvl w:val="1"/>
          <w:numId w:val="24"/>
        </w:numPr>
        <w:spacing w:after="0" w:line="240" w:lineRule="auto"/>
        <w:contextualSpacing w:val="0"/>
        <w:jc w:val="left"/>
        <w:outlineLvl w:val="3"/>
        <w:rPr>
          <w:rFonts w:eastAsiaTheme="majorEastAsia" w:cstheme="majorBidi"/>
          <w:b/>
          <w:bCs/>
          <w:i/>
          <w:iCs/>
          <w:caps/>
          <w:vanish/>
        </w:rPr>
      </w:pPr>
      <w:bookmarkStart w:id="1140" w:name="_Toc485219390"/>
      <w:bookmarkStart w:id="1141" w:name="_Toc485220777"/>
      <w:bookmarkStart w:id="1142" w:name="_Toc485220867"/>
      <w:bookmarkStart w:id="1143" w:name="_Toc485221190"/>
      <w:bookmarkStart w:id="1144" w:name="_Toc485221410"/>
      <w:bookmarkStart w:id="1145" w:name="_Toc485315473"/>
      <w:bookmarkStart w:id="1146" w:name="_Toc485315568"/>
      <w:bookmarkStart w:id="1147" w:name="_Toc485316511"/>
      <w:bookmarkStart w:id="1148" w:name="_Toc485317045"/>
      <w:bookmarkStart w:id="1149" w:name="_Toc485384158"/>
      <w:bookmarkStart w:id="1150" w:name="_Toc485384251"/>
      <w:bookmarkStart w:id="1151" w:name="_Toc485626865"/>
      <w:bookmarkStart w:id="1152" w:name="_Toc485643127"/>
      <w:bookmarkStart w:id="1153" w:name="_Toc485643227"/>
      <w:bookmarkStart w:id="1154" w:name="_Toc485643328"/>
      <w:bookmarkStart w:id="1155" w:name="_Toc485643427"/>
      <w:bookmarkStart w:id="1156" w:name="_Toc485643526"/>
      <w:bookmarkStart w:id="1157" w:name="_Toc485643625"/>
      <w:bookmarkStart w:id="1158" w:name="_Toc485643741"/>
      <w:bookmarkStart w:id="1159" w:name="_Toc485644287"/>
      <w:bookmarkStart w:id="1160" w:name="_Toc485644979"/>
      <w:bookmarkStart w:id="1161" w:name="_Toc485645084"/>
      <w:bookmarkStart w:id="1162" w:name="_Toc485645183"/>
      <w:bookmarkStart w:id="1163" w:name="_Toc485646526"/>
      <w:bookmarkStart w:id="1164" w:name="_Toc485681962"/>
      <w:bookmarkStart w:id="1165" w:name="_Toc485682060"/>
      <w:bookmarkStart w:id="1166" w:name="_Toc485756022"/>
      <w:bookmarkStart w:id="1167" w:name="_Toc485756117"/>
      <w:bookmarkStart w:id="1168" w:name="_Toc485756212"/>
      <w:bookmarkStart w:id="1169" w:name="_Toc485796978"/>
      <w:bookmarkStart w:id="1170" w:name="_Toc48579845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rsidR="003675A7" w:rsidRDefault="003675A7" w:rsidP="00BF4470">
      <w:pPr>
        <w:pStyle w:val="Heading3"/>
        <w:numPr>
          <w:ilvl w:val="0"/>
          <w:numId w:val="0"/>
        </w:numPr>
        <w:ind w:left="716"/>
      </w:pPr>
    </w:p>
    <w:p w:rsidR="00280C80" w:rsidRPr="0040113F" w:rsidRDefault="00230F68" w:rsidP="007B2C9C">
      <w:pPr>
        <w:pStyle w:val="Heading3"/>
      </w:pPr>
      <w:r w:rsidRPr="0040113F">
        <w:t xml:space="preserve"> </w:t>
      </w:r>
      <w:bookmarkStart w:id="1171" w:name="_Toc485798460"/>
      <w:r w:rsidR="003C26A9" w:rsidRPr="0040113F">
        <w:t>JEZIK I PISMO PONUDE</w:t>
      </w:r>
      <w:bookmarkEnd w:id="976"/>
      <w:bookmarkEnd w:id="1171"/>
    </w:p>
    <w:p w:rsidR="00B875D5" w:rsidRDefault="00B875D5" w:rsidP="0046038C">
      <w:pPr>
        <w:spacing w:after="0" w:line="240" w:lineRule="auto"/>
        <w:rPr>
          <w:lang w:eastAsia="ar-SA"/>
        </w:rPr>
      </w:pPr>
    </w:p>
    <w:p w:rsidR="00D73689" w:rsidRPr="0040113F" w:rsidRDefault="00D73689" w:rsidP="0046038C">
      <w:pPr>
        <w:spacing w:after="0" w:line="240" w:lineRule="auto"/>
        <w:rPr>
          <w:lang w:eastAsia="ar-SA"/>
        </w:rPr>
      </w:pPr>
      <w:r w:rsidRPr="0040113F">
        <w:rPr>
          <w:lang w:eastAsia="ar-SA"/>
        </w:rPr>
        <w:t xml:space="preserve">Ponuda se u cijelosti dostavlja na hrvatskom jeziku i latiničnom pismu. </w:t>
      </w:r>
    </w:p>
    <w:p w:rsidR="00D73689" w:rsidRDefault="00D73689" w:rsidP="0046038C">
      <w:pPr>
        <w:spacing w:after="0" w:line="240" w:lineRule="auto"/>
        <w:rPr>
          <w:lang w:eastAsia="ar-SA"/>
        </w:rPr>
      </w:pPr>
      <w:r w:rsidRPr="0040113F">
        <w:rPr>
          <w:lang w:eastAsia="ar-SA"/>
        </w:rPr>
        <w:lastRenderedPageBreak/>
        <w:t>Za dijelove ponude koji nisu na hrvatskom jeziku, ponuditelj je obvezan iste dostaviti u izvorniku sa prijevodom na hrvatskom jeziku od strane ovlaštenog sudskog prevoditelja.</w:t>
      </w:r>
    </w:p>
    <w:p w:rsidR="00C76618" w:rsidRPr="0040113F" w:rsidRDefault="00C76618" w:rsidP="0046038C">
      <w:pPr>
        <w:spacing w:after="0" w:line="240" w:lineRule="auto"/>
        <w:rPr>
          <w:lang w:eastAsia="ar-SA"/>
        </w:rPr>
      </w:pPr>
    </w:p>
    <w:p w:rsidR="00280C80" w:rsidRPr="0040113F" w:rsidRDefault="00230F68" w:rsidP="007B2C9C">
      <w:pPr>
        <w:pStyle w:val="Heading3"/>
      </w:pPr>
      <w:bookmarkStart w:id="1172" w:name="_Toc484424402"/>
      <w:r w:rsidRPr="0040113F">
        <w:t xml:space="preserve"> </w:t>
      </w:r>
      <w:bookmarkStart w:id="1173" w:name="_Toc485798461"/>
      <w:r w:rsidR="00D73689" w:rsidRPr="0040113F">
        <w:t>ROK VALJANOSTI PONUDE</w:t>
      </w:r>
      <w:bookmarkEnd w:id="1172"/>
      <w:bookmarkEnd w:id="1173"/>
    </w:p>
    <w:p w:rsidR="00B875D5" w:rsidRDefault="00B875D5" w:rsidP="0046038C">
      <w:pPr>
        <w:spacing w:after="0" w:line="240" w:lineRule="auto"/>
      </w:pPr>
    </w:p>
    <w:p w:rsidR="00D73689" w:rsidRDefault="00D73689" w:rsidP="0046038C">
      <w:pPr>
        <w:spacing w:after="0" w:line="240" w:lineRule="auto"/>
      </w:pPr>
      <w:r w:rsidRPr="0040113F">
        <w:t>30 dana od dana isteka roka za dostavu ponude.</w:t>
      </w:r>
    </w:p>
    <w:p w:rsidR="00C76618" w:rsidRPr="0040113F" w:rsidRDefault="00C76618" w:rsidP="0046038C">
      <w:pPr>
        <w:spacing w:after="0" w:line="240" w:lineRule="auto"/>
      </w:pPr>
    </w:p>
    <w:p w:rsidR="00280C80" w:rsidRPr="0040113F" w:rsidRDefault="00272536" w:rsidP="007B2C9C">
      <w:pPr>
        <w:pStyle w:val="Heading3"/>
      </w:pPr>
      <w:bookmarkStart w:id="1174" w:name="_Toc485798462"/>
      <w:bookmarkStart w:id="1175" w:name="_Toc484424403"/>
      <w:r w:rsidRPr="0040113F">
        <w:t>SADRŽAJ PONUDE</w:t>
      </w:r>
      <w:bookmarkEnd w:id="1174"/>
    </w:p>
    <w:p w:rsidR="00B875D5" w:rsidRDefault="00B875D5" w:rsidP="0046038C">
      <w:pPr>
        <w:pStyle w:val="t-9-8"/>
        <w:spacing w:before="0" w:beforeAutospacing="0" w:after="0" w:afterAutospacing="0"/>
        <w:rPr>
          <w:szCs w:val="22"/>
        </w:rPr>
      </w:pPr>
    </w:p>
    <w:p w:rsidR="00272536" w:rsidRPr="0040113F" w:rsidRDefault="00272536" w:rsidP="0046038C">
      <w:pPr>
        <w:pStyle w:val="t-9-8"/>
        <w:spacing w:before="0" w:beforeAutospacing="0" w:after="0" w:afterAutospacing="0"/>
        <w:rPr>
          <w:szCs w:val="22"/>
        </w:rPr>
      </w:pPr>
      <w:r w:rsidRPr="0040113F">
        <w:rPr>
          <w:szCs w:val="22"/>
        </w:rPr>
        <w:t>Ponuditelji moraju dostaviti:</w:t>
      </w:r>
    </w:p>
    <w:p w:rsidR="00FD562F" w:rsidRDefault="00FD562F" w:rsidP="003D7A46">
      <w:pPr>
        <w:pStyle w:val="t-9-8"/>
        <w:numPr>
          <w:ilvl w:val="0"/>
          <w:numId w:val="28"/>
        </w:numPr>
        <w:spacing w:before="0" w:beforeAutospacing="0" w:after="0" w:afterAutospacing="0"/>
        <w:rPr>
          <w:color w:val="000000"/>
          <w:szCs w:val="22"/>
        </w:rPr>
      </w:pPr>
      <w:r>
        <w:rPr>
          <w:color w:val="000000"/>
          <w:szCs w:val="22"/>
        </w:rPr>
        <w:t>Popunjeni ponudbeni list potpisan od ovlaštene osobe ponuditelja i ovjeren – u prilogu 1. ovoga Zahtjeva za prikupljanja ponuda.</w:t>
      </w:r>
    </w:p>
    <w:p w:rsidR="001D655F" w:rsidRPr="00FD562F" w:rsidRDefault="00272536" w:rsidP="00FD562F">
      <w:pPr>
        <w:pStyle w:val="t-9-8"/>
        <w:numPr>
          <w:ilvl w:val="0"/>
          <w:numId w:val="28"/>
        </w:numPr>
        <w:spacing w:before="0" w:beforeAutospacing="0" w:after="0" w:afterAutospacing="0"/>
        <w:rPr>
          <w:color w:val="000000"/>
          <w:szCs w:val="22"/>
        </w:rPr>
      </w:pPr>
      <w:r w:rsidRPr="001D655F">
        <w:rPr>
          <w:color w:val="000000"/>
          <w:szCs w:val="22"/>
        </w:rPr>
        <w:t>P</w:t>
      </w:r>
      <w:r w:rsidR="00FD562F">
        <w:rPr>
          <w:color w:val="000000"/>
          <w:szCs w:val="22"/>
        </w:rPr>
        <w:t>opunjen p</w:t>
      </w:r>
      <w:r w:rsidRPr="001D655F">
        <w:rPr>
          <w:color w:val="000000"/>
          <w:szCs w:val="22"/>
        </w:rPr>
        <w:t>onudbeni</w:t>
      </w:r>
      <w:r w:rsidR="001D655F" w:rsidRPr="001D655F">
        <w:rPr>
          <w:color w:val="000000"/>
          <w:szCs w:val="22"/>
        </w:rPr>
        <w:t xml:space="preserve"> troškovnik koji sadržava cijenu izrade</w:t>
      </w:r>
      <w:r w:rsidRPr="001D655F">
        <w:rPr>
          <w:color w:val="000000"/>
          <w:szCs w:val="22"/>
        </w:rPr>
        <w:t xml:space="preserve"> IT platforme </w:t>
      </w:r>
      <w:r w:rsidR="001D655F" w:rsidRPr="001D655F">
        <w:rPr>
          <w:color w:val="000000"/>
          <w:szCs w:val="22"/>
        </w:rPr>
        <w:t>te cijenu za redovito održavanje i podršku tijekom jamstvenog roka od šest mjeseci</w:t>
      </w:r>
      <w:r w:rsidR="00FD562F">
        <w:rPr>
          <w:color w:val="000000"/>
          <w:szCs w:val="22"/>
        </w:rPr>
        <w:t>, potpisan od ovlaštene osobe ponuditelja i ovjeren – u prilogu 2. ovoga Zahtjeva za prikupljanja ponuda</w:t>
      </w:r>
      <w:r w:rsidR="001D655F" w:rsidRPr="00FD562F">
        <w:rPr>
          <w:color w:val="000000"/>
          <w:szCs w:val="22"/>
        </w:rPr>
        <w:t xml:space="preserve">. </w:t>
      </w:r>
    </w:p>
    <w:p w:rsidR="0072287D" w:rsidRDefault="003B08EB" w:rsidP="003D7A46">
      <w:pPr>
        <w:pStyle w:val="t-9-8"/>
        <w:numPr>
          <w:ilvl w:val="0"/>
          <w:numId w:val="28"/>
        </w:numPr>
        <w:spacing w:before="0" w:beforeAutospacing="0" w:after="0" w:afterAutospacing="0"/>
        <w:rPr>
          <w:color w:val="000000"/>
          <w:szCs w:val="22"/>
        </w:rPr>
      </w:pPr>
      <w:r>
        <w:rPr>
          <w:color w:val="000000"/>
          <w:szCs w:val="22"/>
        </w:rPr>
        <w:t xml:space="preserve">Popunjena i potpisana </w:t>
      </w:r>
      <w:r w:rsidR="0072287D" w:rsidRPr="001D655F">
        <w:rPr>
          <w:color w:val="000000"/>
          <w:szCs w:val="22"/>
        </w:rPr>
        <w:t>Izjava o etičnosti poslovanja</w:t>
      </w:r>
      <w:r>
        <w:rPr>
          <w:color w:val="000000"/>
          <w:szCs w:val="22"/>
        </w:rPr>
        <w:t xml:space="preserve"> – u prilogu 3. ovoga Zahtjeva za prikupljanje ponuda </w:t>
      </w:r>
    </w:p>
    <w:p w:rsidR="003B08EB" w:rsidRPr="001D655F" w:rsidRDefault="003B08EB" w:rsidP="003D7A46">
      <w:pPr>
        <w:pStyle w:val="t-9-8"/>
        <w:numPr>
          <w:ilvl w:val="0"/>
          <w:numId w:val="28"/>
        </w:numPr>
        <w:spacing w:before="0" w:beforeAutospacing="0" w:after="0" w:afterAutospacing="0"/>
        <w:rPr>
          <w:color w:val="000000"/>
          <w:szCs w:val="22"/>
        </w:rPr>
      </w:pPr>
      <w:r>
        <w:rPr>
          <w:color w:val="000000"/>
          <w:szCs w:val="22"/>
        </w:rPr>
        <w:t xml:space="preserve">Popunjena i potpisana Izjava o prihvaćanju uvjeta iz ovoga </w:t>
      </w:r>
      <w:r w:rsidR="007E55B7">
        <w:rPr>
          <w:color w:val="000000"/>
          <w:szCs w:val="22"/>
        </w:rPr>
        <w:t>Zahtjeva za prikupljanje ponuda</w:t>
      </w:r>
    </w:p>
    <w:p w:rsidR="006B490F" w:rsidRPr="0040113F" w:rsidRDefault="006B490F" w:rsidP="006B490F">
      <w:pPr>
        <w:pStyle w:val="t-9-8"/>
        <w:numPr>
          <w:ilvl w:val="0"/>
          <w:numId w:val="28"/>
        </w:numPr>
        <w:spacing w:before="0" w:beforeAutospacing="0" w:after="0" w:afterAutospacing="0"/>
        <w:rPr>
          <w:color w:val="000000"/>
          <w:szCs w:val="22"/>
        </w:rPr>
      </w:pPr>
      <w:r w:rsidRPr="0040113F">
        <w:rPr>
          <w:color w:val="000000"/>
          <w:szCs w:val="22"/>
        </w:rPr>
        <w:t xml:space="preserve">Prijedlog osnovnog dizajna IT platforme za potrebe praćenja dodjele paketa u koju treba uključiti </w:t>
      </w:r>
      <w:r>
        <w:rPr>
          <w:color w:val="000000"/>
          <w:szCs w:val="22"/>
        </w:rPr>
        <w:t xml:space="preserve">elemente iz točke 3. i ostalih </w:t>
      </w:r>
      <w:proofErr w:type="spellStart"/>
      <w:r>
        <w:rPr>
          <w:color w:val="000000"/>
          <w:szCs w:val="22"/>
        </w:rPr>
        <w:t>podtočaka</w:t>
      </w:r>
      <w:proofErr w:type="spellEnd"/>
      <w:r>
        <w:rPr>
          <w:color w:val="000000"/>
          <w:szCs w:val="22"/>
        </w:rPr>
        <w:t xml:space="preserve"> pod točkom</w:t>
      </w:r>
      <w:r w:rsidRPr="0040113F">
        <w:rPr>
          <w:color w:val="000000"/>
          <w:szCs w:val="22"/>
        </w:rPr>
        <w:t xml:space="preserve"> </w:t>
      </w:r>
      <w:r>
        <w:rPr>
          <w:color w:val="000000"/>
          <w:szCs w:val="22"/>
        </w:rPr>
        <w:t xml:space="preserve">3. </w:t>
      </w:r>
      <w:r w:rsidRPr="0040113F">
        <w:rPr>
          <w:color w:val="000000"/>
          <w:szCs w:val="22"/>
        </w:rPr>
        <w:t>ovog</w:t>
      </w:r>
      <w:r>
        <w:rPr>
          <w:color w:val="000000"/>
          <w:szCs w:val="22"/>
        </w:rPr>
        <w:t>a</w:t>
      </w:r>
      <w:r w:rsidRPr="0040113F">
        <w:rPr>
          <w:color w:val="000000"/>
          <w:szCs w:val="22"/>
        </w:rPr>
        <w:t xml:space="preserve"> Zahtjeva</w:t>
      </w:r>
      <w:r>
        <w:rPr>
          <w:color w:val="000000"/>
          <w:szCs w:val="22"/>
        </w:rPr>
        <w:t xml:space="preserve"> za prikupljanje ponuda</w:t>
      </w:r>
      <w:r w:rsidRPr="0040113F">
        <w:rPr>
          <w:color w:val="000000"/>
          <w:szCs w:val="22"/>
        </w:rPr>
        <w:t>.</w:t>
      </w:r>
    </w:p>
    <w:p w:rsidR="006B490F" w:rsidRPr="0040113F" w:rsidRDefault="006B490F" w:rsidP="006B490F">
      <w:pPr>
        <w:pStyle w:val="t-9-8"/>
        <w:numPr>
          <w:ilvl w:val="0"/>
          <w:numId w:val="28"/>
        </w:numPr>
        <w:spacing w:before="0" w:beforeAutospacing="0" w:after="0" w:afterAutospacing="0"/>
        <w:rPr>
          <w:color w:val="000000"/>
          <w:szCs w:val="22"/>
        </w:rPr>
      </w:pPr>
      <w:r w:rsidRPr="0040113F">
        <w:rPr>
          <w:color w:val="000000"/>
          <w:szCs w:val="22"/>
        </w:rPr>
        <w:t xml:space="preserve">Reference prijavitelja </w:t>
      </w:r>
      <w:r>
        <w:rPr>
          <w:color w:val="000000"/>
          <w:szCs w:val="22"/>
        </w:rPr>
        <w:t xml:space="preserve">– popis ugovora kako je navedeno u točki 4. </w:t>
      </w:r>
      <w:r w:rsidRPr="0040113F">
        <w:rPr>
          <w:color w:val="000000"/>
          <w:szCs w:val="22"/>
        </w:rPr>
        <w:t xml:space="preserve">(najmanje </w:t>
      </w:r>
      <w:r>
        <w:rPr>
          <w:color w:val="000000"/>
          <w:szCs w:val="22"/>
        </w:rPr>
        <w:t>jedan odrađeni ugovor iste ili veće vrijednosti od predmeta nabave u ovom Zahtjevu za prikupljanje ponuda</w:t>
      </w:r>
      <w:r w:rsidRPr="0040113F">
        <w:rPr>
          <w:color w:val="000000"/>
          <w:szCs w:val="22"/>
        </w:rPr>
        <w:t>)</w:t>
      </w:r>
      <w:r>
        <w:rPr>
          <w:color w:val="000000"/>
          <w:szCs w:val="22"/>
        </w:rPr>
        <w:t>.</w:t>
      </w:r>
    </w:p>
    <w:p w:rsidR="00272536" w:rsidRPr="0040113F" w:rsidRDefault="00272536" w:rsidP="003D7A46">
      <w:pPr>
        <w:pStyle w:val="t-9-8"/>
        <w:numPr>
          <w:ilvl w:val="0"/>
          <w:numId w:val="28"/>
        </w:numPr>
        <w:spacing w:before="0" w:beforeAutospacing="0" w:after="0" w:afterAutospacing="0"/>
        <w:rPr>
          <w:color w:val="000000"/>
          <w:szCs w:val="22"/>
        </w:rPr>
      </w:pPr>
      <w:r w:rsidRPr="0040113F">
        <w:rPr>
          <w:color w:val="000000"/>
          <w:szCs w:val="22"/>
        </w:rPr>
        <w:t>Popis svih sastavnih dijelova i/ili priloga ponude</w:t>
      </w:r>
    </w:p>
    <w:p w:rsidR="00272536" w:rsidRPr="0040113F" w:rsidRDefault="00272536" w:rsidP="0046038C">
      <w:pPr>
        <w:pStyle w:val="t-9-8"/>
        <w:spacing w:before="0" w:beforeAutospacing="0" w:after="0" w:afterAutospacing="0"/>
        <w:ind w:left="720"/>
        <w:rPr>
          <w:color w:val="000000"/>
          <w:szCs w:val="22"/>
        </w:rPr>
      </w:pPr>
    </w:p>
    <w:p w:rsidR="00272536" w:rsidRPr="0040113F" w:rsidRDefault="00272536" w:rsidP="0046038C">
      <w:pPr>
        <w:pStyle w:val="t-9-8"/>
        <w:spacing w:before="0" w:beforeAutospacing="0" w:after="0" w:afterAutospacing="0"/>
        <w:rPr>
          <w:color w:val="000000"/>
          <w:szCs w:val="22"/>
        </w:rPr>
      </w:pPr>
      <w:r w:rsidRPr="0040113F">
        <w:rPr>
          <w:color w:val="000000"/>
          <w:szCs w:val="22"/>
        </w:rPr>
        <w:t>Ponuda mora sadržavati sve navedene priloge. Predmetnu dokumentaciju ponuditelji su obvezni pažljivo pregledati i upoznati se sa svim zahtjevima Naručitelja te dostaviti ponudu prema traženim uvjetima iz ovoga Zahtjeva za dostavu Ponuda.</w:t>
      </w:r>
    </w:p>
    <w:p w:rsidR="00272536" w:rsidRPr="0040113F" w:rsidRDefault="00272536" w:rsidP="0046038C">
      <w:pPr>
        <w:pStyle w:val="t-9-8"/>
        <w:spacing w:before="0" w:beforeAutospacing="0" w:after="0" w:afterAutospacing="0"/>
        <w:rPr>
          <w:color w:val="000000"/>
          <w:szCs w:val="22"/>
        </w:rPr>
      </w:pPr>
      <w:r w:rsidRPr="0040113F">
        <w:rPr>
          <w:color w:val="000000"/>
          <w:szCs w:val="22"/>
        </w:rPr>
        <w:t xml:space="preserve">Pri sastavljanu ponude NE SMIJU se dodavati redovi, stupci ili na bilo koji način mijenjati izgled obrasca ponudbenog lista i troškovnika. </w:t>
      </w:r>
    </w:p>
    <w:p w:rsidR="00272536" w:rsidRPr="0040113F" w:rsidRDefault="00272536" w:rsidP="0046038C">
      <w:pPr>
        <w:pStyle w:val="t-9-8"/>
        <w:spacing w:before="0" w:beforeAutospacing="0" w:after="0" w:afterAutospacing="0"/>
        <w:rPr>
          <w:color w:val="000000"/>
          <w:szCs w:val="22"/>
        </w:rPr>
      </w:pPr>
    </w:p>
    <w:p w:rsidR="00272536" w:rsidRPr="0040113F" w:rsidRDefault="00272536" w:rsidP="0046038C">
      <w:pPr>
        <w:pStyle w:val="t-9-8"/>
        <w:spacing w:before="0" w:beforeAutospacing="0" w:after="0" w:afterAutospacing="0"/>
        <w:rPr>
          <w:b/>
          <w:color w:val="000000"/>
          <w:szCs w:val="22"/>
        </w:rPr>
      </w:pPr>
      <w:r w:rsidRPr="0040113F">
        <w:rPr>
          <w:b/>
          <w:color w:val="000000"/>
          <w:szCs w:val="22"/>
        </w:rPr>
        <w:t>Ponuda mora biti uvezana u cjelinu</w:t>
      </w:r>
      <w:r w:rsidR="00FA1B55">
        <w:rPr>
          <w:b/>
          <w:color w:val="000000"/>
          <w:szCs w:val="22"/>
        </w:rPr>
        <w:t>.</w:t>
      </w:r>
    </w:p>
    <w:p w:rsidR="00272536" w:rsidRPr="0040113F" w:rsidRDefault="00272536" w:rsidP="0046038C">
      <w:pPr>
        <w:pStyle w:val="t-9-8"/>
        <w:spacing w:before="0" w:beforeAutospacing="0" w:after="0" w:afterAutospacing="0"/>
        <w:rPr>
          <w:b/>
          <w:color w:val="000000"/>
          <w:szCs w:val="22"/>
        </w:rPr>
      </w:pPr>
    </w:p>
    <w:p w:rsidR="00272536" w:rsidRPr="0040113F" w:rsidRDefault="00272536" w:rsidP="0046038C">
      <w:pPr>
        <w:pStyle w:val="t-9-8"/>
        <w:spacing w:before="0" w:beforeAutospacing="0" w:after="0" w:afterAutospacing="0"/>
        <w:rPr>
          <w:color w:val="000000"/>
          <w:szCs w:val="22"/>
        </w:rPr>
      </w:pPr>
      <w:r w:rsidRPr="0040113F">
        <w:rPr>
          <w:color w:val="000000"/>
          <w:szCs w:val="22"/>
        </w:rPr>
        <w:t xml:space="preserve">Ponuditelj može predati samo </w:t>
      </w:r>
      <w:r w:rsidRPr="0040113F">
        <w:rPr>
          <w:b/>
          <w:color w:val="000000"/>
          <w:szCs w:val="22"/>
        </w:rPr>
        <w:t>jednu</w:t>
      </w:r>
      <w:r w:rsidRPr="0040113F">
        <w:rPr>
          <w:color w:val="000000"/>
          <w:szCs w:val="22"/>
        </w:rPr>
        <w:t xml:space="preserve"> ponudu.</w:t>
      </w:r>
    </w:p>
    <w:p w:rsidR="00272536" w:rsidRPr="0040113F" w:rsidRDefault="00272536" w:rsidP="0046038C">
      <w:pPr>
        <w:pStyle w:val="t-9-8"/>
        <w:spacing w:before="0" w:beforeAutospacing="0" w:after="0" w:afterAutospacing="0"/>
        <w:rPr>
          <w:color w:val="000000"/>
          <w:szCs w:val="22"/>
        </w:rPr>
      </w:pPr>
    </w:p>
    <w:p w:rsidR="00280C80" w:rsidRPr="0040113F" w:rsidRDefault="00272536" w:rsidP="007B2C9C">
      <w:pPr>
        <w:pStyle w:val="Heading3"/>
      </w:pPr>
      <w:bookmarkStart w:id="1176" w:name="_Toc485798463"/>
      <w:r w:rsidRPr="0040113F">
        <w:t>NAČIN IZRADE PONUDE</w:t>
      </w:r>
      <w:bookmarkEnd w:id="1176"/>
    </w:p>
    <w:p w:rsidR="00B875D5" w:rsidRDefault="00B875D5" w:rsidP="0046038C">
      <w:pPr>
        <w:spacing w:after="0" w:line="240" w:lineRule="auto"/>
      </w:pPr>
    </w:p>
    <w:p w:rsidR="00272536" w:rsidRDefault="00272536" w:rsidP="0046038C">
      <w:pPr>
        <w:spacing w:after="0" w:line="240" w:lineRule="auto"/>
      </w:pPr>
      <w:r w:rsidRPr="0040113F">
        <w:t xml:space="preserve">Ponuda mora biti izrađena u obliku naznačenom u ovom Zahtjevu te mora sadržavati sve elemente propisane </w:t>
      </w:r>
      <w:r w:rsidR="001F3C00">
        <w:t>točkom 5.</w:t>
      </w:r>
      <w:r w:rsidR="00BF4470">
        <w:t>3</w:t>
      </w:r>
      <w:r w:rsidRPr="0040113F">
        <w:t xml:space="preserve">. </w:t>
      </w:r>
    </w:p>
    <w:p w:rsidR="00BF4470" w:rsidRPr="0040113F" w:rsidRDefault="00BF4470" w:rsidP="00BF4470">
      <w:pPr>
        <w:spacing w:after="0" w:line="240" w:lineRule="auto"/>
      </w:pPr>
      <w:r w:rsidRPr="0040113F">
        <w:t xml:space="preserve">Ponuda se </w:t>
      </w:r>
      <w:r>
        <w:t>priprema u izvorniku</w:t>
      </w:r>
      <w:r w:rsidRPr="0040113F">
        <w:t xml:space="preserve"> potpisana od strane ovlaštene osobe za zastupanje po zakonu i ovjerena pečatom ponuditelja.</w:t>
      </w:r>
    </w:p>
    <w:p w:rsidR="00980B88" w:rsidRPr="0040113F" w:rsidRDefault="00980B88" w:rsidP="00980B88">
      <w:pPr>
        <w:spacing w:after="0" w:line="240" w:lineRule="auto"/>
      </w:pPr>
      <w:r w:rsidRPr="0040113F">
        <w:t>Ponuda koja se dostavlja u papirnatom obliku mora biti uvezana u cjelinu. Stranice ponude se označavaju rednim brojem stranice kroz ukupan broj stranica ponude ili ukupan broj stranica ponude kroz redni broj stranice.</w:t>
      </w:r>
    </w:p>
    <w:p w:rsidR="00980B88" w:rsidRPr="0040113F" w:rsidRDefault="00980B88" w:rsidP="00980B88">
      <w:pPr>
        <w:spacing w:after="0" w:line="240" w:lineRule="auto"/>
      </w:pPr>
      <w:r w:rsidRPr="0040113F">
        <w:t>Ponude u papirnatom obliku pišu se neizbrisivom tintom.</w:t>
      </w:r>
    </w:p>
    <w:p w:rsidR="00980B88" w:rsidRPr="00DB75BA" w:rsidRDefault="00272536" w:rsidP="00980B88">
      <w:pPr>
        <w:pStyle w:val="NoSpacing"/>
      </w:pPr>
      <w:r w:rsidRPr="0040113F">
        <w:t>Ponuda se predaje u izvorniku</w:t>
      </w:r>
      <w:r w:rsidR="00BF4470">
        <w:t xml:space="preserve"> na adresu Naručitelja ili se dostavlja </w:t>
      </w:r>
      <w:r w:rsidR="004F76C3">
        <w:t xml:space="preserve">elektronskom poštom </w:t>
      </w:r>
      <w:r w:rsidR="00BF4470">
        <w:t xml:space="preserve">u PDF formatu kao skeniran izvornik na e-mail adrese navedene za kontakt u točki </w:t>
      </w:r>
      <w:r w:rsidR="00980B88">
        <w:t xml:space="preserve">1.1. i 1.2. </w:t>
      </w:r>
    </w:p>
    <w:p w:rsidR="00980B88" w:rsidRDefault="00980B88" w:rsidP="0046038C">
      <w:pPr>
        <w:spacing w:after="0" w:line="240" w:lineRule="auto"/>
      </w:pPr>
      <w:r>
        <w:t xml:space="preserve">Ponuda u PDF formatu treba odgovarati potpisanom i ovjerenom izvorniku s označenim rednim brojem stranica. </w:t>
      </w:r>
    </w:p>
    <w:p w:rsidR="00272536" w:rsidRDefault="00272536" w:rsidP="0046038C">
      <w:pPr>
        <w:spacing w:after="0" w:line="240" w:lineRule="auto"/>
      </w:pPr>
      <w:r w:rsidRPr="0040113F">
        <w:t xml:space="preserve">Ponuditelj može predati samo jednu ponudu. </w:t>
      </w:r>
    </w:p>
    <w:p w:rsidR="001B5701" w:rsidRDefault="001B5701" w:rsidP="0046038C">
      <w:pPr>
        <w:spacing w:after="0" w:line="240" w:lineRule="auto"/>
      </w:pPr>
    </w:p>
    <w:p w:rsidR="00C76618" w:rsidRPr="0040113F" w:rsidRDefault="00C76618" w:rsidP="0046038C">
      <w:pPr>
        <w:spacing w:after="0" w:line="240" w:lineRule="auto"/>
      </w:pPr>
    </w:p>
    <w:p w:rsidR="00280C80" w:rsidRPr="0040113F" w:rsidRDefault="00272536" w:rsidP="007B2C9C">
      <w:pPr>
        <w:pStyle w:val="Heading3"/>
      </w:pPr>
      <w:bookmarkStart w:id="1177" w:name="_Toc485798464"/>
      <w:r w:rsidRPr="0040113F">
        <w:lastRenderedPageBreak/>
        <w:t>NAČIN ODREĐIVANJA CIJENE PONUDE</w:t>
      </w:r>
      <w:bookmarkEnd w:id="1177"/>
    </w:p>
    <w:p w:rsidR="00B875D5" w:rsidRDefault="00B875D5" w:rsidP="0046038C">
      <w:pPr>
        <w:spacing w:after="0" w:line="240" w:lineRule="auto"/>
        <w:rPr>
          <w:rFonts w:cs="Calibri"/>
          <w:lang w:eastAsia="ar-SA"/>
        </w:rPr>
      </w:pPr>
    </w:p>
    <w:p w:rsidR="00272536" w:rsidRPr="0040113F" w:rsidRDefault="00272536" w:rsidP="0046038C">
      <w:pPr>
        <w:spacing w:after="0" w:line="240" w:lineRule="auto"/>
        <w:rPr>
          <w:rFonts w:cs="Calibri"/>
          <w:lang w:eastAsia="ar-SA"/>
        </w:rPr>
      </w:pPr>
      <w:r w:rsidRPr="0040113F">
        <w:rPr>
          <w:rFonts w:cs="Calibri"/>
          <w:lang w:eastAsia="ar-SA"/>
        </w:rPr>
        <w:t>Cijena ponude je nepromjenjiva tijekom trajanja ugovora.</w:t>
      </w:r>
    </w:p>
    <w:p w:rsidR="00272536" w:rsidRPr="0040113F" w:rsidRDefault="00272536" w:rsidP="0046038C">
      <w:pPr>
        <w:spacing w:after="0" w:line="240" w:lineRule="auto"/>
        <w:rPr>
          <w:rFonts w:cs="Calibri"/>
          <w:lang w:eastAsia="ar-SA"/>
        </w:rPr>
      </w:pPr>
      <w:r w:rsidRPr="0040113F">
        <w:rPr>
          <w:rFonts w:cs="Calibri"/>
          <w:lang w:eastAsia="ar-SA"/>
        </w:rPr>
        <w:t>Ponuditelj dostavlja ponudu s cijenom u kunama. Cijena ponude piše se brojkama. Cijena ponude izražava cjelokupan predmet nabave. U cijenu trebaju biti uračunati svi troškovi i popusti, bez poreza na dodanu vrijednost koji se iskazuje zasebno, iza cijene ponude.</w:t>
      </w:r>
    </w:p>
    <w:p w:rsidR="00272536" w:rsidRDefault="00272536" w:rsidP="0046038C">
      <w:pPr>
        <w:spacing w:after="0" w:line="240" w:lineRule="auto"/>
        <w:rPr>
          <w:rFonts w:cs="Calibri"/>
          <w:lang w:eastAsia="ar-SA"/>
        </w:rPr>
      </w:pPr>
      <w:r w:rsidRPr="0040113F">
        <w:rPr>
          <w:rFonts w:cs="Calibri"/>
          <w:lang w:eastAsia="ar-SA"/>
        </w:rPr>
        <w:t>Ukupnu cijenu ponude čini cijena ponude s porezom na dodanu vrijednost.</w:t>
      </w:r>
    </w:p>
    <w:p w:rsidR="00C50148" w:rsidRDefault="00C50148" w:rsidP="0046038C">
      <w:pPr>
        <w:spacing w:after="0" w:line="240" w:lineRule="auto"/>
        <w:rPr>
          <w:rFonts w:cs="Calibri"/>
          <w:lang w:eastAsia="ar-SA"/>
        </w:rPr>
      </w:pPr>
      <w:r>
        <w:rPr>
          <w:rFonts w:cs="Calibri"/>
          <w:lang w:eastAsia="ar-SA"/>
        </w:rPr>
        <w:t xml:space="preserve">Cijena ponude unosi se u ponudbeni troškovnik </w:t>
      </w:r>
      <w:r w:rsidRPr="001D655F">
        <w:rPr>
          <w:color w:val="000000"/>
        </w:rPr>
        <w:t>koji sadržava cijenu izrade IT platforme te cijenu za redovito održavanje i podršku tijekom jamstvenog roka od šest mjeseci.</w:t>
      </w:r>
    </w:p>
    <w:p w:rsidR="00A62C96" w:rsidRPr="00A62C96" w:rsidRDefault="00A62C96" w:rsidP="0046038C">
      <w:pPr>
        <w:spacing w:after="0" w:line="240" w:lineRule="auto"/>
      </w:pPr>
      <w:r w:rsidRPr="00226785">
        <w:t xml:space="preserve">Troškove implementacije IT platforme i </w:t>
      </w:r>
      <w:r w:rsidR="00C50148" w:rsidRPr="00226785">
        <w:t>osposobljavanja korisnika, ka</w:t>
      </w:r>
      <w:r w:rsidR="00226785" w:rsidRPr="00226785">
        <w:t>o i licenci za korištene programske alate ako su predviđ</w:t>
      </w:r>
      <w:r w:rsidR="00C50148" w:rsidRPr="00226785">
        <w:t>ene</w:t>
      </w:r>
      <w:r w:rsidR="00226785" w:rsidRPr="00226785">
        <w:t>,</w:t>
      </w:r>
      <w:r w:rsidR="00C50148" w:rsidRPr="00226785">
        <w:t xml:space="preserve"> </w:t>
      </w:r>
      <w:r w:rsidRPr="00226785">
        <w:t>snosi odabrani Ponuditelj</w:t>
      </w:r>
      <w:r w:rsidR="00226785" w:rsidRPr="00226785">
        <w:t xml:space="preserve"> </w:t>
      </w:r>
      <w:r w:rsidR="00B018CD">
        <w:t>te su</w:t>
      </w:r>
      <w:r w:rsidR="00226785" w:rsidRPr="00226785">
        <w:t xml:space="preserve"> sastavni dio cijene za izradu IT platforme</w:t>
      </w:r>
      <w:r w:rsidRPr="00226785">
        <w:t>.</w:t>
      </w:r>
    </w:p>
    <w:p w:rsidR="00272536" w:rsidRPr="0040113F" w:rsidRDefault="00272536" w:rsidP="0046038C">
      <w:pPr>
        <w:spacing w:after="0" w:line="240" w:lineRule="auto"/>
        <w:rPr>
          <w:rFonts w:cs="Calibri"/>
        </w:rPr>
      </w:pPr>
      <w:r w:rsidRPr="0040113F">
        <w:rPr>
          <w:rFonts w:cs="Calibri"/>
          <w:lang w:eastAsia="ar-SA"/>
        </w:rPr>
        <w:t xml:space="preserve"> </w:t>
      </w:r>
    </w:p>
    <w:p w:rsidR="00280C80" w:rsidRPr="0040113F" w:rsidRDefault="00272536" w:rsidP="007B2C9C">
      <w:pPr>
        <w:pStyle w:val="Heading3"/>
      </w:pPr>
      <w:bookmarkStart w:id="1178" w:name="_Toc485798465"/>
      <w:r w:rsidRPr="0040113F">
        <w:t>VALUTA PONUDE</w:t>
      </w:r>
      <w:bookmarkEnd w:id="1178"/>
    </w:p>
    <w:p w:rsidR="00B875D5" w:rsidRDefault="00B875D5" w:rsidP="0046038C">
      <w:pPr>
        <w:spacing w:after="0" w:line="240" w:lineRule="auto"/>
      </w:pPr>
    </w:p>
    <w:p w:rsidR="00272536" w:rsidRDefault="00272536" w:rsidP="0046038C">
      <w:pPr>
        <w:spacing w:after="0" w:line="240" w:lineRule="auto"/>
      </w:pPr>
      <w:r w:rsidRPr="0040113F">
        <w:t>Cijene se izražavaju u hrvatskim kunama (HRK).</w:t>
      </w:r>
    </w:p>
    <w:p w:rsidR="00C76618" w:rsidRPr="0040113F" w:rsidRDefault="00C76618" w:rsidP="0046038C">
      <w:pPr>
        <w:spacing w:after="0" w:line="240" w:lineRule="auto"/>
      </w:pPr>
    </w:p>
    <w:p w:rsidR="00280C80" w:rsidRPr="0040113F" w:rsidRDefault="00230F68" w:rsidP="007B2C9C">
      <w:pPr>
        <w:pStyle w:val="Heading3"/>
      </w:pPr>
      <w:bookmarkStart w:id="1179" w:name="_Toc485219225"/>
      <w:bookmarkStart w:id="1180" w:name="_Toc485219312"/>
      <w:bookmarkStart w:id="1181" w:name="_Toc485219397"/>
      <w:bookmarkStart w:id="1182" w:name="_Toc485220784"/>
      <w:bookmarkStart w:id="1183" w:name="_Toc485220874"/>
      <w:bookmarkStart w:id="1184" w:name="_Toc485221197"/>
      <w:bookmarkStart w:id="1185" w:name="_Toc485221417"/>
      <w:bookmarkStart w:id="1186" w:name="_Toc485315480"/>
      <w:bookmarkStart w:id="1187" w:name="_Toc485315575"/>
      <w:bookmarkStart w:id="1188" w:name="_Toc485316518"/>
      <w:bookmarkStart w:id="1189" w:name="_Toc485317052"/>
      <w:bookmarkStart w:id="1190" w:name="_Toc485219226"/>
      <w:bookmarkStart w:id="1191" w:name="_Toc485219313"/>
      <w:bookmarkStart w:id="1192" w:name="_Toc485219398"/>
      <w:bookmarkStart w:id="1193" w:name="_Toc485220785"/>
      <w:bookmarkStart w:id="1194" w:name="_Toc485220875"/>
      <w:bookmarkStart w:id="1195" w:name="_Toc485221198"/>
      <w:bookmarkStart w:id="1196" w:name="_Toc485221418"/>
      <w:bookmarkStart w:id="1197" w:name="_Toc485315481"/>
      <w:bookmarkStart w:id="1198" w:name="_Toc485315576"/>
      <w:bookmarkStart w:id="1199" w:name="_Toc485316519"/>
      <w:bookmarkStart w:id="1200" w:name="_Toc485317053"/>
      <w:bookmarkStart w:id="1201" w:name="_Toc484424404"/>
      <w:bookmarkEnd w:id="1175"/>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sidRPr="0040113F">
        <w:t xml:space="preserve"> </w:t>
      </w:r>
      <w:bookmarkStart w:id="1202" w:name="_Toc485798466"/>
      <w:r w:rsidR="00D73689" w:rsidRPr="0040113F">
        <w:t>PREGLED I OCJENA PONUDA</w:t>
      </w:r>
      <w:bookmarkEnd w:id="1201"/>
      <w:bookmarkEnd w:id="1202"/>
    </w:p>
    <w:p w:rsidR="00B875D5" w:rsidRDefault="00B875D5" w:rsidP="0046038C">
      <w:pPr>
        <w:spacing w:after="0" w:line="240" w:lineRule="auto"/>
        <w:rPr>
          <w:lang w:eastAsia="ar-SA"/>
        </w:rPr>
      </w:pPr>
    </w:p>
    <w:p w:rsidR="00D73689" w:rsidRPr="0040113F" w:rsidRDefault="00D73689" w:rsidP="0046038C">
      <w:pPr>
        <w:spacing w:after="0" w:line="240" w:lineRule="auto"/>
        <w:rPr>
          <w:lang w:eastAsia="ar-SA"/>
        </w:rPr>
      </w:pPr>
      <w:r w:rsidRPr="0040113F">
        <w:rPr>
          <w:lang w:eastAsia="ar-SA"/>
        </w:rPr>
        <w:t>Povjerenstvo za nabavu nakon isteka roka za dostavu ponuda otvara ponude, pregledava i ocjenjuje sadržaj zaprimljenih ponuda u odnosu na uvjete iz Zahtjeva za prikupljanje ponuda.</w:t>
      </w:r>
    </w:p>
    <w:p w:rsidR="00D73689" w:rsidRPr="0040113F" w:rsidRDefault="00D73689" w:rsidP="0046038C">
      <w:pPr>
        <w:spacing w:after="0" w:line="240" w:lineRule="auto"/>
        <w:rPr>
          <w:lang w:eastAsia="ar-SA"/>
        </w:rPr>
      </w:pPr>
      <w:r w:rsidRPr="0040113F">
        <w:rPr>
          <w:lang w:eastAsia="ar-SA"/>
        </w:rPr>
        <w:t>U postupku pregleda i ocjene ponuda Naručitelj vrši:</w:t>
      </w:r>
    </w:p>
    <w:p w:rsidR="00D73689" w:rsidRPr="0040113F" w:rsidRDefault="00D73689" w:rsidP="0046038C">
      <w:pPr>
        <w:pStyle w:val="ListParagraph"/>
        <w:numPr>
          <w:ilvl w:val="0"/>
          <w:numId w:val="18"/>
        </w:numPr>
        <w:spacing w:after="0" w:line="240" w:lineRule="auto"/>
        <w:contextualSpacing w:val="0"/>
        <w:rPr>
          <w:lang w:eastAsia="ar-SA"/>
        </w:rPr>
      </w:pPr>
      <w:r w:rsidRPr="0040113F">
        <w:rPr>
          <w:lang w:eastAsia="ar-SA"/>
        </w:rPr>
        <w:t>provjeru formalne sukladnosti ponude s uvjetima iz ovog Zahtjeva</w:t>
      </w:r>
    </w:p>
    <w:p w:rsidR="00D73689" w:rsidRPr="0040113F" w:rsidRDefault="00FA1B55" w:rsidP="0046038C">
      <w:pPr>
        <w:pStyle w:val="ListParagraph"/>
        <w:numPr>
          <w:ilvl w:val="0"/>
          <w:numId w:val="18"/>
        </w:numPr>
        <w:spacing w:after="0" w:line="240" w:lineRule="auto"/>
        <w:contextualSpacing w:val="0"/>
        <w:rPr>
          <w:lang w:eastAsia="ar-SA"/>
        </w:rPr>
      </w:pPr>
      <w:r>
        <w:rPr>
          <w:lang w:eastAsia="ar-SA"/>
        </w:rPr>
        <w:t xml:space="preserve">provjeru </w:t>
      </w:r>
      <w:r w:rsidR="00D73689" w:rsidRPr="0040113F">
        <w:rPr>
          <w:lang w:eastAsia="ar-SA"/>
        </w:rPr>
        <w:t>dokumentacije ponude,</w:t>
      </w:r>
    </w:p>
    <w:p w:rsidR="00D73689" w:rsidRPr="0040113F" w:rsidRDefault="00D73689" w:rsidP="0046038C">
      <w:pPr>
        <w:pStyle w:val="ListParagraph"/>
        <w:numPr>
          <w:ilvl w:val="0"/>
          <w:numId w:val="18"/>
        </w:numPr>
        <w:spacing w:after="0" w:line="240" w:lineRule="auto"/>
        <w:contextualSpacing w:val="0"/>
        <w:rPr>
          <w:lang w:eastAsia="ar-SA"/>
        </w:rPr>
      </w:pPr>
      <w:r w:rsidRPr="0040113F">
        <w:rPr>
          <w:lang w:eastAsia="ar-SA"/>
        </w:rPr>
        <w:t>evaluaciju ponuda na temelju prethodno objavljenih kriterija za odabir (najbolji omjer cijene i kvalitete).</w:t>
      </w:r>
    </w:p>
    <w:p w:rsidR="00CD6502" w:rsidRPr="0040113F" w:rsidRDefault="00CD6502" w:rsidP="0046038C">
      <w:pPr>
        <w:spacing w:after="0" w:line="240" w:lineRule="auto"/>
        <w:rPr>
          <w:lang w:eastAsia="ar-SA"/>
        </w:rPr>
      </w:pPr>
    </w:p>
    <w:p w:rsidR="00280C80" w:rsidRPr="00170225" w:rsidRDefault="00230F68" w:rsidP="007B2C9C">
      <w:pPr>
        <w:pStyle w:val="Heading3"/>
        <w:rPr>
          <w:lang w:eastAsia="ar-SA"/>
        </w:rPr>
      </w:pPr>
      <w:r w:rsidRPr="0040113F">
        <w:rPr>
          <w:lang w:eastAsia="ar-SA"/>
        </w:rPr>
        <w:t xml:space="preserve"> </w:t>
      </w:r>
      <w:bookmarkStart w:id="1203" w:name="_Toc485798467"/>
      <w:r w:rsidR="00CF1E64" w:rsidRPr="00170225">
        <w:t>KRITERIJ ZA ODABIR PONUDE</w:t>
      </w:r>
      <w:bookmarkEnd w:id="1203"/>
    </w:p>
    <w:p w:rsidR="001D655F" w:rsidRDefault="001D655F" w:rsidP="0046038C">
      <w:pPr>
        <w:tabs>
          <w:tab w:val="left" w:pos="567"/>
        </w:tabs>
        <w:spacing w:after="0" w:line="240" w:lineRule="auto"/>
      </w:pPr>
    </w:p>
    <w:p w:rsidR="00CD6502" w:rsidRPr="00170225" w:rsidRDefault="00CD6502" w:rsidP="0046038C">
      <w:pPr>
        <w:tabs>
          <w:tab w:val="left" w:pos="567"/>
        </w:tabs>
        <w:spacing w:after="0" w:line="240" w:lineRule="auto"/>
        <w:rPr>
          <w:b/>
        </w:rPr>
      </w:pPr>
      <w:r w:rsidRPr="00170225">
        <w:t xml:space="preserve">Kriterij za odabir ponude je </w:t>
      </w:r>
      <w:r w:rsidRPr="00170225">
        <w:rPr>
          <w:b/>
        </w:rPr>
        <w:t>najbolji omjer cijene i kvalitete.</w:t>
      </w:r>
    </w:p>
    <w:p w:rsidR="00ED6991" w:rsidRDefault="00ED6991" w:rsidP="0046038C">
      <w:pPr>
        <w:tabs>
          <w:tab w:val="left" w:pos="567"/>
        </w:tabs>
        <w:spacing w:after="0" w:line="240" w:lineRule="auto"/>
      </w:pPr>
    </w:p>
    <w:p w:rsidR="00CD6502" w:rsidRPr="00170225" w:rsidRDefault="00CD6502" w:rsidP="0046038C">
      <w:pPr>
        <w:tabs>
          <w:tab w:val="left" w:pos="567"/>
        </w:tabs>
        <w:spacing w:after="0" w:line="240" w:lineRule="auto"/>
      </w:pPr>
      <w:r w:rsidRPr="00170225">
        <w:t xml:space="preserve">Pri odabiru najpovoljnije ponude Naručitelj će koristiti sljedeće kriterije za evaluaciju ponuda: </w:t>
      </w:r>
    </w:p>
    <w:p w:rsidR="00CD6502" w:rsidRPr="00170225" w:rsidRDefault="00CD6502" w:rsidP="003D7A46">
      <w:pPr>
        <w:pStyle w:val="ListParagraph"/>
        <w:numPr>
          <w:ilvl w:val="0"/>
          <w:numId w:val="29"/>
        </w:numPr>
        <w:tabs>
          <w:tab w:val="left" w:pos="567"/>
        </w:tabs>
        <w:spacing w:after="0" w:line="240" w:lineRule="auto"/>
        <w:contextualSpacing w:val="0"/>
        <w:rPr>
          <w:noProof/>
        </w:rPr>
      </w:pPr>
      <w:r w:rsidRPr="00170225">
        <w:rPr>
          <w:noProof/>
        </w:rPr>
        <w:t xml:space="preserve"> Najniža cijena – maksimalno </w:t>
      </w:r>
      <w:r w:rsidR="00222DE5" w:rsidRPr="00170225">
        <w:rPr>
          <w:noProof/>
        </w:rPr>
        <w:t>6</w:t>
      </w:r>
      <w:r w:rsidRPr="00170225">
        <w:rPr>
          <w:noProof/>
        </w:rPr>
        <w:t>0 bodova.</w:t>
      </w:r>
    </w:p>
    <w:p w:rsidR="00CD6502" w:rsidRPr="00170225" w:rsidRDefault="00CD6502" w:rsidP="0046038C">
      <w:pPr>
        <w:tabs>
          <w:tab w:val="left" w:pos="709"/>
        </w:tabs>
        <w:spacing w:after="0" w:line="240" w:lineRule="auto"/>
        <w:ind w:left="567"/>
        <w:rPr>
          <w:noProof/>
        </w:rPr>
      </w:pPr>
      <w:r w:rsidRPr="00170225">
        <w:rPr>
          <w:noProof/>
        </w:rPr>
        <w:t xml:space="preserve">Relativni značaj ovog kriterija je </w:t>
      </w:r>
      <w:r w:rsidR="00222DE5" w:rsidRPr="00170225">
        <w:rPr>
          <w:noProof/>
        </w:rPr>
        <w:t>6</w:t>
      </w:r>
      <w:r w:rsidRPr="00170225">
        <w:rPr>
          <w:noProof/>
        </w:rPr>
        <w:t xml:space="preserve">0% s maksimalnim mogućim brojem bodova – </w:t>
      </w:r>
      <w:r w:rsidR="00222DE5" w:rsidRPr="00170225">
        <w:rPr>
          <w:noProof/>
        </w:rPr>
        <w:t>6</w:t>
      </w:r>
      <w:r w:rsidRPr="00170225">
        <w:rPr>
          <w:noProof/>
        </w:rPr>
        <w:t xml:space="preserve">0. Ponudi s                    najnižom cijenom (Cmin) dodjeljuje se maksimalno </w:t>
      </w:r>
      <w:r w:rsidR="00222DE5" w:rsidRPr="00170225">
        <w:rPr>
          <w:noProof/>
        </w:rPr>
        <w:t>6</w:t>
      </w:r>
      <w:r w:rsidRPr="00170225">
        <w:rPr>
          <w:noProof/>
        </w:rPr>
        <w:t xml:space="preserve">0 bodova. </w:t>
      </w:r>
    </w:p>
    <w:p w:rsidR="00CD6502" w:rsidRPr="00170225" w:rsidRDefault="00CD6502" w:rsidP="0046038C">
      <w:pPr>
        <w:tabs>
          <w:tab w:val="left" w:pos="567"/>
        </w:tabs>
        <w:spacing w:after="0" w:line="240" w:lineRule="auto"/>
        <w:ind w:left="567" w:hanging="207"/>
        <w:rPr>
          <w:noProof/>
        </w:rPr>
      </w:pPr>
      <w:r w:rsidRPr="00170225">
        <w:rPr>
          <w:noProof/>
        </w:rPr>
        <w:tab/>
        <w:t>Bodovi (Bp) za pojedinačnu ponudu (Cp) računaju se uz primjenu sljedeće formule uz           zaokruživanje rezultata na dvije decimale:</w:t>
      </w:r>
    </w:p>
    <w:p w:rsidR="00CD6502" w:rsidRPr="00170225" w:rsidRDefault="00CD6502" w:rsidP="0046038C">
      <w:pPr>
        <w:tabs>
          <w:tab w:val="left" w:pos="567"/>
        </w:tabs>
        <w:spacing w:after="0" w:line="240" w:lineRule="auto"/>
        <w:ind w:left="360"/>
        <w:rPr>
          <w:noProof/>
        </w:rPr>
      </w:pPr>
      <w:r w:rsidRPr="00170225">
        <w:rPr>
          <w:noProof/>
        </w:rPr>
        <w:tab/>
      </w:r>
      <w:r w:rsidRPr="00170225">
        <w:rPr>
          <w:noProof/>
        </w:rPr>
        <w:tab/>
      </w:r>
      <w:r w:rsidRPr="00170225">
        <w:rPr>
          <w:noProof/>
        </w:rPr>
        <w:tab/>
        <w:t>Bp=</w:t>
      </w:r>
      <w:r w:rsidR="00222DE5" w:rsidRPr="00170225">
        <w:rPr>
          <w:noProof/>
        </w:rPr>
        <w:t>6</w:t>
      </w:r>
      <w:r w:rsidRPr="00170225">
        <w:rPr>
          <w:noProof/>
        </w:rPr>
        <w:t>0 X Cmin / Cp</w:t>
      </w:r>
    </w:p>
    <w:p w:rsidR="00CD6502" w:rsidRPr="00170225" w:rsidRDefault="00222DE5" w:rsidP="0046038C">
      <w:pPr>
        <w:tabs>
          <w:tab w:val="left" w:pos="567"/>
        </w:tabs>
        <w:spacing w:after="0" w:line="240" w:lineRule="auto"/>
        <w:ind w:left="360"/>
        <w:rPr>
          <w:noProof/>
        </w:rPr>
      </w:pPr>
      <w:r w:rsidRPr="00170225">
        <w:rPr>
          <w:noProof/>
        </w:rPr>
        <w:t>6</w:t>
      </w:r>
      <w:r w:rsidR="00CD6502" w:rsidRPr="00170225">
        <w:rPr>
          <w:noProof/>
        </w:rPr>
        <w:t>0 maksimalnih bodova X najniži iznos dostavljene ponude / predloženi financijski iznos ponude koja se ocjenjuje</w:t>
      </w:r>
    </w:p>
    <w:p w:rsidR="00C76618" w:rsidRPr="00170225" w:rsidRDefault="00C76618" w:rsidP="0046038C">
      <w:pPr>
        <w:tabs>
          <w:tab w:val="left" w:pos="567"/>
        </w:tabs>
        <w:spacing w:after="0" w:line="240" w:lineRule="auto"/>
        <w:ind w:left="360"/>
        <w:rPr>
          <w:noProof/>
        </w:rPr>
      </w:pPr>
    </w:p>
    <w:p w:rsidR="00CD6502" w:rsidRPr="00170225" w:rsidRDefault="00CD6502" w:rsidP="003D7A46">
      <w:pPr>
        <w:pStyle w:val="ListParagraph"/>
        <w:numPr>
          <w:ilvl w:val="0"/>
          <w:numId w:val="29"/>
        </w:numPr>
        <w:tabs>
          <w:tab w:val="left" w:pos="567"/>
        </w:tabs>
        <w:spacing w:after="0" w:line="240" w:lineRule="auto"/>
        <w:contextualSpacing w:val="0"/>
        <w:jc w:val="left"/>
        <w:rPr>
          <w:lang w:val="pl-PL"/>
        </w:rPr>
      </w:pPr>
      <w:r w:rsidRPr="00170225">
        <w:rPr>
          <w:noProof/>
        </w:rPr>
        <w:t xml:space="preserve"> </w:t>
      </w:r>
      <w:r w:rsidR="00E03B58">
        <w:rPr>
          <w:noProof/>
        </w:rPr>
        <w:tab/>
      </w:r>
      <w:r w:rsidR="009357B6">
        <w:rPr>
          <w:noProof/>
        </w:rPr>
        <w:t>Organizacija</w:t>
      </w:r>
      <w:r w:rsidR="00C76618" w:rsidRPr="00170225">
        <w:rPr>
          <w:noProof/>
        </w:rPr>
        <w:t xml:space="preserve"> i pristupačnost </w:t>
      </w:r>
      <w:r w:rsidR="009357B6">
        <w:rPr>
          <w:noProof/>
        </w:rPr>
        <w:t>IT platforme</w:t>
      </w:r>
    </w:p>
    <w:p w:rsidR="00CD6502" w:rsidRPr="00170225" w:rsidRDefault="00CD6502" w:rsidP="00E03B58">
      <w:pPr>
        <w:spacing w:after="0" w:line="240" w:lineRule="auto"/>
        <w:ind w:left="705"/>
        <w:jc w:val="left"/>
        <w:rPr>
          <w:lang w:val="pl-PL"/>
        </w:rPr>
      </w:pPr>
      <w:r w:rsidRPr="00170225">
        <w:rPr>
          <w:lang w:val="pl-PL"/>
        </w:rPr>
        <w:t xml:space="preserve">Relativni značaj ovog kriterija je </w:t>
      </w:r>
      <w:r w:rsidR="00B875D5">
        <w:rPr>
          <w:lang w:val="pl-PL"/>
        </w:rPr>
        <w:t>15</w:t>
      </w:r>
      <w:r w:rsidRPr="00170225">
        <w:rPr>
          <w:lang w:val="pl-PL"/>
        </w:rPr>
        <w:t>% s mak</w:t>
      </w:r>
      <w:r w:rsidR="00B875D5">
        <w:rPr>
          <w:lang w:val="pl-PL"/>
        </w:rPr>
        <w:t>simalnim mogućim brojem bodova</w:t>
      </w:r>
      <w:r w:rsidRPr="00170225">
        <w:rPr>
          <w:lang w:val="pl-PL"/>
        </w:rPr>
        <w:t xml:space="preserve"> </w:t>
      </w:r>
      <w:r w:rsidR="00B875D5">
        <w:rPr>
          <w:lang w:val="pl-PL"/>
        </w:rPr>
        <w:t>15</w:t>
      </w:r>
      <w:r w:rsidR="00C76618" w:rsidRPr="00170225">
        <w:rPr>
          <w:lang w:val="pl-PL"/>
        </w:rPr>
        <w:t xml:space="preserve"> koje dodjeljuje stručni tim naručitelja</w:t>
      </w:r>
      <w:r w:rsidRPr="00170225">
        <w:rPr>
          <w:lang w:val="pl-PL"/>
        </w:rPr>
        <w:t>.</w:t>
      </w:r>
    </w:p>
    <w:p w:rsidR="00CD6502" w:rsidRPr="00170225" w:rsidRDefault="00CD6502" w:rsidP="0046038C">
      <w:pPr>
        <w:pStyle w:val="ListParagraph"/>
        <w:tabs>
          <w:tab w:val="left" w:pos="567"/>
        </w:tabs>
        <w:spacing w:after="0" w:line="240" w:lineRule="auto"/>
        <w:rPr>
          <w:noProof/>
        </w:rPr>
      </w:pPr>
    </w:p>
    <w:p w:rsidR="00B875D5" w:rsidRDefault="00B875D5" w:rsidP="003D7A46">
      <w:pPr>
        <w:pStyle w:val="ListParagraph"/>
        <w:numPr>
          <w:ilvl w:val="0"/>
          <w:numId w:val="29"/>
        </w:numPr>
        <w:tabs>
          <w:tab w:val="left" w:pos="567"/>
        </w:tabs>
        <w:spacing w:after="0" w:line="240" w:lineRule="auto"/>
        <w:contextualSpacing w:val="0"/>
        <w:rPr>
          <w:noProof/>
        </w:rPr>
      </w:pPr>
      <w:r>
        <w:rPr>
          <w:noProof/>
        </w:rPr>
        <w:t xml:space="preserve">Reference </w:t>
      </w:r>
      <w:r w:rsidR="0034474C">
        <w:rPr>
          <w:noProof/>
        </w:rPr>
        <w:t xml:space="preserve">iz popisa </w:t>
      </w:r>
      <w:r w:rsidR="00493D69">
        <w:rPr>
          <w:noProof/>
        </w:rPr>
        <w:t xml:space="preserve">odrađenih </w:t>
      </w:r>
      <w:r w:rsidR="0034474C">
        <w:rPr>
          <w:noProof/>
        </w:rPr>
        <w:t xml:space="preserve">ugovora </w:t>
      </w:r>
      <w:r>
        <w:rPr>
          <w:noProof/>
        </w:rPr>
        <w:t>koje uključuju izradu poslovnih aplikacija s t</w:t>
      </w:r>
      <w:r w:rsidR="0034474C">
        <w:rPr>
          <w:noProof/>
        </w:rPr>
        <w:t>r</w:t>
      </w:r>
      <w:r>
        <w:rPr>
          <w:noProof/>
        </w:rPr>
        <w:t xml:space="preserve">ansakcijskim načinom rada </w:t>
      </w:r>
    </w:p>
    <w:p w:rsidR="00B875D5" w:rsidRDefault="00B875D5" w:rsidP="00B875D5">
      <w:pPr>
        <w:pStyle w:val="ListParagraph"/>
        <w:tabs>
          <w:tab w:val="left" w:pos="567"/>
        </w:tabs>
        <w:spacing w:after="0" w:line="240" w:lineRule="auto"/>
        <w:contextualSpacing w:val="0"/>
        <w:rPr>
          <w:noProof/>
        </w:rPr>
      </w:pPr>
      <w:r w:rsidRPr="00170225">
        <w:rPr>
          <w:lang w:val="pl-PL"/>
        </w:rPr>
        <w:t xml:space="preserve">Relativni značaj ovog kriterija je </w:t>
      </w:r>
      <w:r w:rsidRPr="009357B6">
        <w:rPr>
          <w:lang w:val="pl-PL"/>
        </w:rPr>
        <w:t>15% s maksimalnim mogućim brojem bodova 15</w:t>
      </w:r>
      <w:r>
        <w:rPr>
          <w:lang w:val="pl-PL"/>
        </w:rPr>
        <w:t xml:space="preserve"> i to za:</w:t>
      </w:r>
    </w:p>
    <w:p w:rsidR="00B875D5" w:rsidRDefault="00493D69" w:rsidP="00B875D5">
      <w:pPr>
        <w:pStyle w:val="ListParagraph"/>
        <w:tabs>
          <w:tab w:val="left" w:pos="567"/>
        </w:tabs>
        <w:spacing w:after="0" w:line="240" w:lineRule="auto"/>
        <w:contextualSpacing w:val="0"/>
        <w:rPr>
          <w:noProof/>
        </w:rPr>
      </w:pPr>
      <w:r>
        <w:rPr>
          <w:noProof/>
        </w:rPr>
        <w:t>dvije</w:t>
      </w:r>
      <w:r w:rsidR="00B875D5">
        <w:rPr>
          <w:noProof/>
        </w:rPr>
        <w:t xml:space="preserve"> reference –</w:t>
      </w:r>
      <w:r>
        <w:rPr>
          <w:noProof/>
        </w:rPr>
        <w:t xml:space="preserve"> </w:t>
      </w:r>
      <w:r w:rsidR="009357B6">
        <w:rPr>
          <w:noProof/>
        </w:rPr>
        <w:t>3</w:t>
      </w:r>
      <w:r>
        <w:rPr>
          <w:noProof/>
        </w:rPr>
        <w:t xml:space="preserve"> boda, tri</w:t>
      </w:r>
      <w:r w:rsidR="00B875D5">
        <w:rPr>
          <w:noProof/>
        </w:rPr>
        <w:t xml:space="preserve"> reference –</w:t>
      </w:r>
      <w:r>
        <w:rPr>
          <w:noProof/>
        </w:rPr>
        <w:t xml:space="preserve"> </w:t>
      </w:r>
      <w:r w:rsidR="009357B6">
        <w:rPr>
          <w:noProof/>
        </w:rPr>
        <w:t>5</w:t>
      </w:r>
      <w:r>
        <w:rPr>
          <w:noProof/>
        </w:rPr>
        <w:t xml:space="preserve"> bodova, četiri</w:t>
      </w:r>
      <w:r w:rsidR="004F5DA9">
        <w:rPr>
          <w:noProof/>
        </w:rPr>
        <w:t xml:space="preserve"> reference</w:t>
      </w:r>
      <w:r w:rsidR="00B875D5">
        <w:rPr>
          <w:noProof/>
        </w:rPr>
        <w:t xml:space="preserve"> - </w:t>
      </w:r>
      <w:r w:rsidR="009357B6">
        <w:rPr>
          <w:noProof/>
        </w:rPr>
        <w:t>10</w:t>
      </w:r>
      <w:r w:rsidR="00B875D5">
        <w:rPr>
          <w:noProof/>
        </w:rPr>
        <w:t xml:space="preserve"> bodova, </w:t>
      </w:r>
      <w:r>
        <w:rPr>
          <w:noProof/>
        </w:rPr>
        <w:t xml:space="preserve">pet i više </w:t>
      </w:r>
      <w:r w:rsidR="00B875D5">
        <w:rPr>
          <w:noProof/>
        </w:rPr>
        <w:t xml:space="preserve">referenci – </w:t>
      </w:r>
      <w:r w:rsidR="009357B6">
        <w:rPr>
          <w:noProof/>
        </w:rPr>
        <w:t>15</w:t>
      </w:r>
      <w:r w:rsidR="00B875D5">
        <w:rPr>
          <w:noProof/>
        </w:rPr>
        <w:t xml:space="preserve"> bodova.</w:t>
      </w:r>
    </w:p>
    <w:p w:rsidR="00B875D5" w:rsidRDefault="00B875D5" w:rsidP="00ED6991">
      <w:pPr>
        <w:tabs>
          <w:tab w:val="left" w:pos="567"/>
        </w:tabs>
        <w:spacing w:after="0" w:line="240" w:lineRule="auto"/>
        <w:rPr>
          <w:noProof/>
        </w:rPr>
      </w:pPr>
    </w:p>
    <w:p w:rsidR="00CD6502" w:rsidRPr="00170225" w:rsidRDefault="005B6859" w:rsidP="003D7A46">
      <w:pPr>
        <w:pStyle w:val="ListParagraph"/>
        <w:numPr>
          <w:ilvl w:val="0"/>
          <w:numId w:val="29"/>
        </w:numPr>
        <w:tabs>
          <w:tab w:val="left" w:pos="567"/>
        </w:tabs>
        <w:spacing w:after="0" w:line="240" w:lineRule="auto"/>
        <w:contextualSpacing w:val="0"/>
        <w:rPr>
          <w:noProof/>
        </w:rPr>
      </w:pPr>
      <w:r w:rsidRPr="00170225">
        <w:rPr>
          <w:noProof/>
        </w:rPr>
        <w:lastRenderedPageBreak/>
        <w:t xml:space="preserve">Rok isporuke </w:t>
      </w:r>
      <w:r w:rsidR="00C76618" w:rsidRPr="00170225">
        <w:rPr>
          <w:noProof/>
        </w:rPr>
        <w:t>testene verzije</w:t>
      </w:r>
      <w:r w:rsidRPr="00170225">
        <w:rPr>
          <w:noProof/>
        </w:rPr>
        <w:t xml:space="preserve"> </w:t>
      </w:r>
      <w:r w:rsidR="00230F68" w:rsidRPr="00170225">
        <w:rPr>
          <w:noProof/>
        </w:rPr>
        <w:t>IT platforme</w:t>
      </w:r>
      <w:r w:rsidR="00CD6502" w:rsidRPr="00170225">
        <w:rPr>
          <w:noProof/>
        </w:rPr>
        <w:t xml:space="preserve"> </w:t>
      </w:r>
      <w:r w:rsidRPr="00170225">
        <w:rPr>
          <w:noProof/>
        </w:rPr>
        <w:t xml:space="preserve">kraći od </w:t>
      </w:r>
      <w:r w:rsidR="00CD6502" w:rsidRPr="00170225">
        <w:rPr>
          <w:noProof/>
        </w:rPr>
        <w:t xml:space="preserve"> propisan</w:t>
      </w:r>
      <w:r w:rsidR="001B5701">
        <w:rPr>
          <w:noProof/>
        </w:rPr>
        <w:t>ih</w:t>
      </w:r>
      <w:r w:rsidR="00CD6502" w:rsidRPr="00170225">
        <w:rPr>
          <w:noProof/>
        </w:rPr>
        <w:t xml:space="preserve"> </w:t>
      </w:r>
      <w:r w:rsidR="00B875D5">
        <w:rPr>
          <w:noProof/>
        </w:rPr>
        <w:t>45</w:t>
      </w:r>
      <w:r w:rsidRPr="00170225">
        <w:rPr>
          <w:noProof/>
        </w:rPr>
        <w:t xml:space="preserve"> </w:t>
      </w:r>
      <w:r w:rsidR="00CD6502" w:rsidRPr="00170225">
        <w:rPr>
          <w:noProof/>
        </w:rPr>
        <w:t xml:space="preserve">dana od dana potpisivanja Ugovora. </w:t>
      </w:r>
    </w:p>
    <w:p w:rsidR="00CD6502" w:rsidRPr="00170225" w:rsidRDefault="00CD6502" w:rsidP="0046038C">
      <w:pPr>
        <w:pStyle w:val="ListParagraph"/>
        <w:tabs>
          <w:tab w:val="left" w:pos="567"/>
        </w:tabs>
        <w:spacing w:after="0" w:line="240" w:lineRule="auto"/>
        <w:rPr>
          <w:noProof/>
        </w:rPr>
      </w:pPr>
      <w:r w:rsidRPr="00170225">
        <w:rPr>
          <w:noProof/>
        </w:rPr>
        <w:t>Rela</w:t>
      </w:r>
      <w:r w:rsidR="00C76618" w:rsidRPr="00170225">
        <w:rPr>
          <w:noProof/>
        </w:rPr>
        <w:t xml:space="preserve">tivni značaj ovog kriterija je </w:t>
      </w:r>
      <w:r w:rsidR="00ED6991">
        <w:rPr>
          <w:noProof/>
        </w:rPr>
        <w:t>1</w:t>
      </w:r>
      <w:r w:rsidRPr="00170225">
        <w:rPr>
          <w:noProof/>
        </w:rPr>
        <w:t>0% s maksi</w:t>
      </w:r>
      <w:r w:rsidR="00ED6991">
        <w:rPr>
          <w:noProof/>
        </w:rPr>
        <w:t>malnim mogućim brojem bodova – 1</w:t>
      </w:r>
      <w:r w:rsidRPr="00170225">
        <w:rPr>
          <w:noProof/>
        </w:rPr>
        <w:t>0. Bodovi za pojedinačnu ponudu računaju se uz primjenu sljedeće formule uz zaokruživanje rezulata na dvije decimale:</w:t>
      </w:r>
    </w:p>
    <w:p w:rsidR="00CD6502" w:rsidRPr="00170225" w:rsidRDefault="00ED6991" w:rsidP="0046038C">
      <w:pPr>
        <w:pStyle w:val="ListParagraph"/>
        <w:tabs>
          <w:tab w:val="left" w:pos="567"/>
        </w:tabs>
        <w:spacing w:after="0" w:line="240" w:lineRule="auto"/>
        <w:rPr>
          <w:noProof/>
        </w:rPr>
      </w:pPr>
      <w:r>
        <w:rPr>
          <w:noProof/>
        </w:rPr>
        <w:t>Bp=1</w:t>
      </w:r>
      <w:r w:rsidR="00CD6502" w:rsidRPr="00170225">
        <w:rPr>
          <w:noProof/>
        </w:rPr>
        <w:t>0 X Rmin / Rp</w:t>
      </w:r>
    </w:p>
    <w:p w:rsidR="00280C80" w:rsidRDefault="00CD6502" w:rsidP="0046038C">
      <w:pPr>
        <w:spacing w:after="0" w:line="240" w:lineRule="auto"/>
        <w:jc w:val="left"/>
        <w:rPr>
          <w:lang w:val="pl-PL"/>
        </w:rPr>
      </w:pPr>
      <w:r w:rsidRPr="00170225">
        <w:rPr>
          <w:noProof/>
        </w:rPr>
        <w:tab/>
      </w:r>
      <w:r w:rsidR="00ED6991">
        <w:rPr>
          <w:lang w:val="pl-PL"/>
        </w:rPr>
        <w:t>1</w:t>
      </w:r>
      <w:r w:rsidRPr="00170225">
        <w:rPr>
          <w:lang w:val="pl-PL"/>
        </w:rPr>
        <w:t>0 X najkraći ponuđeni rok(Rmin) / rok iz ponude (Rp)</w:t>
      </w:r>
    </w:p>
    <w:p w:rsidR="00170225" w:rsidRPr="0040113F" w:rsidRDefault="00170225" w:rsidP="0046038C">
      <w:pPr>
        <w:spacing w:after="0" w:line="240" w:lineRule="auto"/>
        <w:jc w:val="left"/>
      </w:pPr>
    </w:p>
    <w:p w:rsidR="00280C80" w:rsidRPr="0040113F" w:rsidRDefault="00230F68" w:rsidP="007B2C9C">
      <w:pPr>
        <w:pStyle w:val="Heading3"/>
      </w:pPr>
      <w:bookmarkStart w:id="1204" w:name="_Toc484424405"/>
      <w:r w:rsidRPr="0040113F">
        <w:t xml:space="preserve"> </w:t>
      </w:r>
      <w:bookmarkStart w:id="1205" w:name="_Toc485798468"/>
      <w:r w:rsidR="00D73689" w:rsidRPr="0040113F">
        <w:t>ODLUKA O ODABIRU ILI PONIŠTENJU</w:t>
      </w:r>
      <w:bookmarkEnd w:id="1204"/>
      <w:bookmarkEnd w:id="1205"/>
    </w:p>
    <w:p w:rsidR="008F703E" w:rsidRDefault="008F703E" w:rsidP="0046038C">
      <w:pPr>
        <w:spacing w:after="0" w:line="240" w:lineRule="auto"/>
      </w:pPr>
    </w:p>
    <w:p w:rsidR="00D73689" w:rsidRPr="0040113F" w:rsidRDefault="00D73689" w:rsidP="0046038C">
      <w:pPr>
        <w:spacing w:after="0" w:line="240" w:lineRule="auto"/>
      </w:pPr>
      <w:r w:rsidRPr="0040113F">
        <w:t>Naručitelj je obvezan na temelju rezultata pregleda i ocjene prijava ili ponuda odbiti:</w:t>
      </w:r>
    </w:p>
    <w:p w:rsidR="00D73689" w:rsidRPr="0040113F" w:rsidRDefault="00D73689" w:rsidP="0046038C">
      <w:pPr>
        <w:pStyle w:val="ListParagraph"/>
        <w:numPr>
          <w:ilvl w:val="0"/>
          <w:numId w:val="19"/>
        </w:numPr>
        <w:spacing w:after="0" w:line="240" w:lineRule="auto"/>
        <w:contextualSpacing w:val="0"/>
      </w:pPr>
      <w:r w:rsidRPr="0040113F">
        <w:t>ponudu koja je stigla nakon roka za dostavu;</w:t>
      </w:r>
    </w:p>
    <w:p w:rsidR="00D73689" w:rsidRPr="0040113F" w:rsidRDefault="00D73689" w:rsidP="0046038C">
      <w:pPr>
        <w:pStyle w:val="ListParagraph"/>
        <w:numPr>
          <w:ilvl w:val="0"/>
          <w:numId w:val="19"/>
        </w:numPr>
        <w:spacing w:after="0" w:line="240" w:lineRule="auto"/>
        <w:contextualSpacing w:val="0"/>
      </w:pPr>
      <w:r w:rsidRPr="0040113F">
        <w:t>ponudu koja je na drugom jeziku nego je navedeno u Zahtjevu;</w:t>
      </w:r>
    </w:p>
    <w:p w:rsidR="00D73689" w:rsidRPr="0040113F" w:rsidRDefault="00D73689" w:rsidP="0046038C">
      <w:pPr>
        <w:pStyle w:val="ListParagraph"/>
        <w:numPr>
          <w:ilvl w:val="0"/>
          <w:numId w:val="19"/>
        </w:numPr>
        <w:spacing w:after="0" w:line="240" w:lineRule="auto"/>
        <w:contextualSpacing w:val="0"/>
      </w:pPr>
      <w:r w:rsidRPr="0040113F">
        <w:t xml:space="preserve">ponudu koja nije cjelovita </w:t>
      </w:r>
      <w:proofErr w:type="spellStart"/>
      <w:r w:rsidRPr="0040113F">
        <w:t>tj</w:t>
      </w:r>
      <w:proofErr w:type="spellEnd"/>
      <w:r w:rsidRPr="0040113F">
        <w:t xml:space="preserve">. ne sadrži sve elemente navedene u </w:t>
      </w:r>
      <w:r w:rsidR="001B5701">
        <w:t>točki 5</w:t>
      </w:r>
      <w:r w:rsidRPr="0040113F">
        <w:t>. ovog dokumenta te ko</w:t>
      </w:r>
      <w:r w:rsidR="00FA1B55">
        <w:t>ju nije moguće u razumnom roku</w:t>
      </w:r>
      <w:r w:rsidRPr="0040113F">
        <w:t xml:space="preserve"> upotpuniti nužnim podacima ili dokumentacijom koja nedostaje u skladu s načelima jednakog tretmana i transparentnosti;</w:t>
      </w:r>
    </w:p>
    <w:p w:rsidR="00D73689" w:rsidRPr="0040113F" w:rsidRDefault="00D73689" w:rsidP="0046038C">
      <w:pPr>
        <w:pStyle w:val="ListParagraph"/>
        <w:numPr>
          <w:ilvl w:val="0"/>
          <w:numId w:val="19"/>
        </w:numPr>
        <w:spacing w:after="0" w:line="240" w:lineRule="auto"/>
        <w:contextualSpacing w:val="0"/>
      </w:pPr>
      <w:r w:rsidRPr="0040113F">
        <w:t>ponudu koja sadrži pogreške i nedostatke odnosno nejasnoće ako pogreške odnosno nedostatci nisu uklonjivi;</w:t>
      </w:r>
    </w:p>
    <w:p w:rsidR="00D73689" w:rsidRPr="0040113F" w:rsidRDefault="00D73689" w:rsidP="0046038C">
      <w:pPr>
        <w:pStyle w:val="ListParagraph"/>
        <w:numPr>
          <w:ilvl w:val="0"/>
          <w:numId w:val="19"/>
        </w:numPr>
        <w:spacing w:after="0" w:line="240" w:lineRule="auto"/>
        <w:contextualSpacing w:val="0"/>
      </w:pPr>
      <w:r w:rsidRPr="0040113F">
        <w:t>ponudu koja je suprotna odredbama Zahtjeva za prikupljanje ponuda;</w:t>
      </w:r>
    </w:p>
    <w:p w:rsidR="00D73689" w:rsidRPr="0040113F" w:rsidRDefault="00D73689" w:rsidP="0046038C">
      <w:pPr>
        <w:pStyle w:val="ListParagraph"/>
        <w:numPr>
          <w:ilvl w:val="0"/>
          <w:numId w:val="19"/>
        </w:numPr>
        <w:spacing w:after="0" w:line="240" w:lineRule="auto"/>
        <w:contextualSpacing w:val="0"/>
      </w:pPr>
      <w:r w:rsidRPr="0040113F">
        <w:t>ponudu kojoj cijena nije iskazana u apsolutnom iznosu;</w:t>
      </w:r>
    </w:p>
    <w:p w:rsidR="00D73689" w:rsidRPr="0040113F" w:rsidRDefault="00D73689" w:rsidP="0046038C">
      <w:pPr>
        <w:pStyle w:val="ListParagraph"/>
        <w:numPr>
          <w:ilvl w:val="0"/>
          <w:numId w:val="19"/>
        </w:numPr>
        <w:spacing w:after="0" w:line="240" w:lineRule="auto"/>
        <w:contextualSpacing w:val="0"/>
      </w:pPr>
      <w:r w:rsidRPr="0040113F">
        <w:t>ponudu u kojoj pojašnjenjem ili upotpunjavanjem sukladno nije uklonjena pogreška, nedostatak ili nejasnoća;</w:t>
      </w:r>
    </w:p>
    <w:p w:rsidR="00D73689" w:rsidRPr="0040113F" w:rsidRDefault="00D73689" w:rsidP="0046038C">
      <w:pPr>
        <w:pStyle w:val="ListParagraph"/>
        <w:numPr>
          <w:ilvl w:val="0"/>
          <w:numId w:val="19"/>
        </w:numPr>
        <w:spacing w:after="0" w:line="240" w:lineRule="auto"/>
        <w:contextualSpacing w:val="0"/>
      </w:pPr>
      <w:r w:rsidRPr="0040113F">
        <w:t>ponudu koja ne ispunjava obveze tehničke specifikacije određene u Zahtjevu za prikupljanje ponuda;</w:t>
      </w:r>
    </w:p>
    <w:p w:rsidR="00D73689" w:rsidRPr="0040113F" w:rsidRDefault="00D73689" w:rsidP="0046038C">
      <w:pPr>
        <w:pStyle w:val="ListParagraph"/>
        <w:numPr>
          <w:ilvl w:val="0"/>
          <w:numId w:val="19"/>
        </w:numPr>
        <w:spacing w:after="0" w:line="240" w:lineRule="auto"/>
        <w:contextualSpacing w:val="0"/>
      </w:pPr>
      <w:r w:rsidRPr="0040113F">
        <w:t>ponudu za koju Ponuditelj nije pisanim putem prihvatio ispravak računske pogreške,</w:t>
      </w:r>
    </w:p>
    <w:p w:rsidR="00D73689" w:rsidRPr="0040113F" w:rsidRDefault="00D73689" w:rsidP="0046038C">
      <w:pPr>
        <w:pStyle w:val="ListParagraph"/>
        <w:numPr>
          <w:ilvl w:val="0"/>
          <w:numId w:val="19"/>
        </w:numPr>
        <w:spacing w:after="0" w:line="240" w:lineRule="auto"/>
        <w:contextualSpacing w:val="0"/>
      </w:pPr>
      <w:r w:rsidRPr="0040113F">
        <w:t>ponudu koja sadrži štetne odredbe.</w:t>
      </w:r>
    </w:p>
    <w:p w:rsidR="00D73689" w:rsidRPr="0040113F" w:rsidRDefault="00D73689" w:rsidP="0046038C">
      <w:pPr>
        <w:spacing w:after="0" w:line="240" w:lineRule="auto"/>
      </w:pPr>
    </w:p>
    <w:p w:rsidR="00D73689" w:rsidRPr="0040113F" w:rsidRDefault="00D73689" w:rsidP="0046038C">
      <w:pPr>
        <w:spacing w:after="0" w:line="240" w:lineRule="auto"/>
      </w:pPr>
      <w:r w:rsidRPr="0040113F">
        <w:t>Naručitelj donosi odluku o odabiru najpovoljnije ponude koja će minimalno sadržavati naziv i adresu odabranog Ponuditelja, ukupnu vrijednost odabrane ponude, s i bez PDV-a te datum donošenja odluke i potpis odgovorne osobe.</w:t>
      </w:r>
    </w:p>
    <w:p w:rsidR="00D73689" w:rsidRPr="0040113F" w:rsidRDefault="00D73689" w:rsidP="0046038C">
      <w:pPr>
        <w:spacing w:after="0" w:line="240" w:lineRule="auto"/>
      </w:pPr>
    </w:p>
    <w:p w:rsidR="00D73689" w:rsidRPr="0040113F" w:rsidRDefault="00D73689" w:rsidP="0046038C">
      <w:pPr>
        <w:spacing w:after="0" w:line="240" w:lineRule="auto"/>
      </w:pPr>
      <w:r w:rsidRPr="0040113F">
        <w:t>Naručitelj će poništiti postupak nabave ako:</w:t>
      </w:r>
    </w:p>
    <w:p w:rsidR="00D73689" w:rsidRPr="0040113F" w:rsidRDefault="00D73689" w:rsidP="0046038C">
      <w:pPr>
        <w:pStyle w:val="ListParagraph"/>
        <w:numPr>
          <w:ilvl w:val="0"/>
          <w:numId w:val="20"/>
        </w:numPr>
        <w:spacing w:after="0" w:line="240" w:lineRule="auto"/>
        <w:contextualSpacing w:val="0"/>
      </w:pPr>
      <w:r w:rsidRPr="0040113F">
        <w:t>nije pristigla niti jedna prijava ili ponuda;</w:t>
      </w:r>
    </w:p>
    <w:p w:rsidR="00D73689" w:rsidRPr="0040113F" w:rsidRDefault="00D73689" w:rsidP="0046038C">
      <w:pPr>
        <w:pStyle w:val="ListParagraph"/>
        <w:numPr>
          <w:ilvl w:val="0"/>
          <w:numId w:val="20"/>
        </w:numPr>
        <w:spacing w:after="0" w:line="240" w:lineRule="auto"/>
        <w:contextualSpacing w:val="0"/>
      </w:pPr>
      <w:r w:rsidRPr="0040113F">
        <w:t>nije zaprimio niti jednu valjanu prijavu ili ponudu.</w:t>
      </w:r>
    </w:p>
    <w:p w:rsidR="00D73689" w:rsidRPr="0040113F" w:rsidRDefault="00D73689" w:rsidP="0046038C">
      <w:pPr>
        <w:spacing w:after="0" w:line="240" w:lineRule="auto"/>
      </w:pPr>
    </w:p>
    <w:p w:rsidR="00D73689" w:rsidRPr="0040113F" w:rsidRDefault="00D73689" w:rsidP="0046038C">
      <w:pPr>
        <w:spacing w:after="0" w:line="240" w:lineRule="auto"/>
      </w:pPr>
      <w:r w:rsidRPr="0040113F">
        <w:t>Naručitelj može poništiti postupak nabave ako:</w:t>
      </w:r>
    </w:p>
    <w:p w:rsidR="00D73689" w:rsidRPr="0040113F" w:rsidRDefault="00D73689" w:rsidP="0046038C">
      <w:pPr>
        <w:pStyle w:val="ListParagraph"/>
        <w:numPr>
          <w:ilvl w:val="0"/>
          <w:numId w:val="21"/>
        </w:numPr>
        <w:spacing w:after="0" w:line="240" w:lineRule="auto"/>
        <w:contextualSpacing w:val="0"/>
      </w:pPr>
      <w:r w:rsidRPr="0040113F">
        <w:t>je cijena najpovoljnije ponude veća od osiguranih sredstava za nabavu;</w:t>
      </w:r>
    </w:p>
    <w:p w:rsidR="00D73689" w:rsidRPr="0040113F" w:rsidRDefault="00D73689" w:rsidP="0046038C">
      <w:pPr>
        <w:pStyle w:val="ListParagraph"/>
        <w:numPr>
          <w:ilvl w:val="0"/>
          <w:numId w:val="21"/>
        </w:numPr>
        <w:spacing w:after="0" w:line="240" w:lineRule="auto"/>
        <w:contextualSpacing w:val="0"/>
      </w:pPr>
      <w:r w:rsidRPr="0040113F">
        <w:t>se tijekom postupka utvrdi da je Zahtjev za prikupljanje ponuda manjkav te kao takav ne omogućava učinkovito sklapanje ugovora (primjerice, u Zahtjevu za prikupljanje ponuda je pogrešna količina predmeta nabave);</w:t>
      </w:r>
    </w:p>
    <w:p w:rsidR="00D73689" w:rsidRPr="0040113F" w:rsidRDefault="00D73689" w:rsidP="0046038C">
      <w:pPr>
        <w:pStyle w:val="ListParagraph"/>
        <w:numPr>
          <w:ilvl w:val="0"/>
          <w:numId w:val="21"/>
        </w:numPr>
        <w:spacing w:after="0" w:line="240" w:lineRule="auto"/>
        <w:contextualSpacing w:val="0"/>
      </w:pPr>
      <w:r w:rsidRPr="0040113F">
        <w:t>su nastale značajne nove okolnosti vezane uz projekt za koji se provodi nabava (primjerice, projekt nije odobren)</w:t>
      </w:r>
    </w:p>
    <w:p w:rsidR="00D73689" w:rsidRPr="0040113F" w:rsidRDefault="00D73689" w:rsidP="0046038C">
      <w:pPr>
        <w:spacing w:after="0" w:line="240" w:lineRule="auto"/>
      </w:pPr>
    </w:p>
    <w:p w:rsidR="00280C80" w:rsidRPr="0040113F" w:rsidRDefault="00230F68" w:rsidP="007B2C9C">
      <w:pPr>
        <w:pStyle w:val="Heading3"/>
      </w:pPr>
      <w:bookmarkStart w:id="1206" w:name="_Toc484424406"/>
      <w:bookmarkStart w:id="1207" w:name="_Toc485044683"/>
      <w:bookmarkStart w:id="1208" w:name="_Toc485044712"/>
      <w:bookmarkStart w:id="1209" w:name="_Toc485045576"/>
      <w:r w:rsidRPr="0040113F">
        <w:t xml:space="preserve"> </w:t>
      </w:r>
      <w:bookmarkStart w:id="1210" w:name="_Toc485798469"/>
      <w:r w:rsidR="00D73689" w:rsidRPr="0040113F">
        <w:t>VRIJEME I MJESTO DOSTAVLJANJA PONUDA</w:t>
      </w:r>
      <w:bookmarkEnd w:id="1206"/>
      <w:bookmarkEnd w:id="1207"/>
      <w:bookmarkEnd w:id="1208"/>
      <w:bookmarkEnd w:id="1209"/>
      <w:bookmarkEnd w:id="1210"/>
    </w:p>
    <w:p w:rsidR="006B5F83" w:rsidRPr="006B5F83" w:rsidRDefault="006B5F83" w:rsidP="006B5F83">
      <w:pPr>
        <w:pStyle w:val="ListParagraph"/>
        <w:spacing w:after="0" w:line="240" w:lineRule="auto"/>
        <w:contextualSpacing w:val="0"/>
        <w:rPr>
          <w:b/>
          <w:u w:val="single"/>
        </w:rPr>
      </w:pPr>
    </w:p>
    <w:p w:rsidR="006B5F83" w:rsidRDefault="006B5F83" w:rsidP="006B5F83">
      <w:pPr>
        <w:pStyle w:val="ListParagraph"/>
        <w:numPr>
          <w:ilvl w:val="0"/>
          <w:numId w:val="22"/>
        </w:numPr>
        <w:spacing w:after="0" w:line="240" w:lineRule="auto"/>
        <w:contextualSpacing w:val="0"/>
        <w:rPr>
          <w:b/>
          <w:u w:val="single"/>
        </w:rPr>
      </w:pPr>
      <w:r>
        <w:t>K</w:t>
      </w:r>
      <w:r w:rsidR="00D73689" w:rsidRPr="0040113F">
        <w:t>raj</w:t>
      </w:r>
      <w:r w:rsidR="00CB0613" w:rsidRPr="0040113F">
        <w:t xml:space="preserve">nji rok za dostavu ponuda je: </w:t>
      </w:r>
      <w:r w:rsidR="004508C3" w:rsidRPr="00FA1B55">
        <w:rPr>
          <w:b/>
          <w:u w:val="single"/>
        </w:rPr>
        <w:t>0</w:t>
      </w:r>
      <w:r>
        <w:rPr>
          <w:b/>
          <w:u w:val="single"/>
        </w:rPr>
        <w:t>7</w:t>
      </w:r>
      <w:r w:rsidR="00D73689" w:rsidRPr="00FA1B55">
        <w:rPr>
          <w:b/>
          <w:u w:val="single"/>
        </w:rPr>
        <w:t>.0</w:t>
      </w:r>
      <w:r w:rsidR="004508C3" w:rsidRPr="00FA1B55">
        <w:rPr>
          <w:b/>
          <w:u w:val="single"/>
        </w:rPr>
        <w:t>7</w:t>
      </w:r>
      <w:r w:rsidR="00D73689" w:rsidRPr="00FA1B55">
        <w:rPr>
          <w:b/>
          <w:u w:val="single"/>
        </w:rPr>
        <w:t>.2017. do 12:00 sati</w:t>
      </w:r>
    </w:p>
    <w:p w:rsidR="006B5F83" w:rsidRPr="00895618" w:rsidRDefault="006B5F83" w:rsidP="006B5F83">
      <w:pPr>
        <w:pStyle w:val="ListParagraph"/>
        <w:numPr>
          <w:ilvl w:val="0"/>
          <w:numId w:val="22"/>
        </w:numPr>
        <w:spacing w:after="0" w:line="240" w:lineRule="auto"/>
        <w:contextualSpacing w:val="0"/>
        <w:rPr>
          <w:b/>
          <w:u w:val="single"/>
        </w:rPr>
      </w:pPr>
      <w:r>
        <w:t>M</w:t>
      </w:r>
      <w:r w:rsidR="00D73689" w:rsidRPr="0040113F">
        <w:t>jesto podnošenja ponuda</w:t>
      </w:r>
      <w:r>
        <w:t xml:space="preserve"> u papirnatom obliku</w:t>
      </w:r>
      <w:r w:rsidR="00D73689" w:rsidRPr="0040113F">
        <w:t>: Hrvatski Crveni križ, Ulica Crvenog križa 16, Zagreb</w:t>
      </w:r>
      <w:r>
        <w:t xml:space="preserve"> ili dostava PDF ponude na e-mail adrese: </w:t>
      </w:r>
      <w:hyperlink r:id="rId17" w:history="1">
        <w:r w:rsidRPr="00895618">
          <w:rPr>
            <w:rStyle w:val="Hyperlink"/>
            <w:b/>
            <w:noProof/>
          </w:rPr>
          <w:t>sluzba-eufondovi@hck.hr</w:t>
        </w:r>
      </w:hyperlink>
      <w:r w:rsidRPr="00895618">
        <w:rPr>
          <w:b/>
        </w:rPr>
        <w:t xml:space="preserve">, </w:t>
      </w:r>
      <w:hyperlink r:id="rId18" w:history="1">
        <w:r w:rsidRPr="00895618">
          <w:rPr>
            <w:rStyle w:val="Hyperlink"/>
            <w:b/>
            <w:noProof/>
          </w:rPr>
          <w:t>ognjen.puljak@hck.hr</w:t>
        </w:r>
      </w:hyperlink>
      <w:r w:rsidRPr="00895618">
        <w:rPr>
          <w:b/>
        </w:rPr>
        <w:t xml:space="preserve">, </w:t>
      </w:r>
      <w:hyperlink r:id="rId19" w:history="1">
        <w:r w:rsidRPr="00895618">
          <w:rPr>
            <w:rStyle w:val="Hyperlink"/>
            <w:b/>
          </w:rPr>
          <w:t>ead.becirevic@hck.hr</w:t>
        </w:r>
      </w:hyperlink>
      <w:r w:rsidRPr="00895618">
        <w:rPr>
          <w:rStyle w:val="Hyperlink"/>
          <w:b/>
        </w:rPr>
        <w:t>.</w:t>
      </w:r>
    </w:p>
    <w:p w:rsidR="00D73689" w:rsidRPr="0040113F" w:rsidRDefault="00D73689" w:rsidP="006B5F83">
      <w:pPr>
        <w:pStyle w:val="ListParagraph"/>
        <w:spacing w:after="0" w:line="240" w:lineRule="auto"/>
        <w:contextualSpacing w:val="0"/>
      </w:pPr>
    </w:p>
    <w:p w:rsidR="00D73689" w:rsidRPr="0040113F" w:rsidRDefault="00D73689" w:rsidP="0046038C">
      <w:pPr>
        <w:spacing w:after="0" w:line="240" w:lineRule="auto"/>
      </w:pPr>
      <w:r w:rsidRPr="0040113F">
        <w:lastRenderedPageBreak/>
        <w:t>Do navedenog roka za dostavu ponude, ponuda mora biti dostavljena i zaprimljena bez obzira na način dostave. Ponuditelj određuje način dostave ponude i sam snosi rizik eventualnog gubitka, odnosno nepravovremene dostave njegove ponude.</w:t>
      </w:r>
    </w:p>
    <w:p w:rsidR="00D73689" w:rsidRPr="0040113F" w:rsidRDefault="00D73689" w:rsidP="0046038C">
      <w:pPr>
        <w:spacing w:after="0" w:line="240" w:lineRule="auto"/>
      </w:pPr>
      <w:r w:rsidRPr="0040113F">
        <w:t>Ponude u papirnatom obliku koje nisu zaprimljene u propisanom roku za dostavu ponude neće se otvarati i vraćaju se ponuditelju neotvorene.</w:t>
      </w:r>
    </w:p>
    <w:p w:rsidR="00D73689" w:rsidRDefault="00D73689" w:rsidP="0046038C">
      <w:pPr>
        <w:spacing w:after="0" w:line="240" w:lineRule="auto"/>
      </w:pPr>
      <w:r w:rsidRPr="0040113F">
        <w:t>Podaci o zaprimljenim ponudama, ponuditeljima i broju ponuda tajni su do otvaranja ponuda.</w:t>
      </w:r>
    </w:p>
    <w:p w:rsidR="00FA1B55" w:rsidRPr="0040113F" w:rsidRDefault="00FA1B55" w:rsidP="0046038C">
      <w:pPr>
        <w:spacing w:after="0" w:line="240" w:lineRule="auto"/>
      </w:pPr>
    </w:p>
    <w:p w:rsidR="00280C80" w:rsidRPr="0040113F" w:rsidRDefault="00230F68" w:rsidP="007B2C9C">
      <w:pPr>
        <w:pStyle w:val="Heading3"/>
      </w:pPr>
      <w:bookmarkStart w:id="1211" w:name="_Toc484424407"/>
      <w:r w:rsidRPr="0040113F">
        <w:t xml:space="preserve"> </w:t>
      </w:r>
      <w:bookmarkStart w:id="1212" w:name="_Toc485798470"/>
      <w:r w:rsidR="00D73689" w:rsidRPr="0040113F">
        <w:t>NAČIN DOSTAVE PONUDE</w:t>
      </w:r>
      <w:bookmarkEnd w:id="1211"/>
      <w:bookmarkEnd w:id="1212"/>
    </w:p>
    <w:p w:rsidR="00210898" w:rsidRDefault="00210898" w:rsidP="0046038C">
      <w:pPr>
        <w:spacing w:after="0" w:line="240" w:lineRule="auto"/>
      </w:pPr>
    </w:p>
    <w:p w:rsidR="00D73689" w:rsidRPr="0040113F" w:rsidRDefault="00D73689" w:rsidP="0046038C">
      <w:pPr>
        <w:spacing w:after="0" w:line="240" w:lineRule="auto"/>
      </w:pPr>
      <w:r w:rsidRPr="0040113F">
        <w:t>Ponuditelj podnosi svoju ponudu o vlastitom trošku bez prava potraživanja nadoknade od Naručitelja po bilo kojoj osnovi.</w:t>
      </w:r>
    </w:p>
    <w:p w:rsidR="00D73689" w:rsidRPr="0040113F" w:rsidRDefault="00D73689" w:rsidP="0046038C">
      <w:pPr>
        <w:spacing w:after="0" w:line="240" w:lineRule="auto"/>
      </w:pPr>
    </w:p>
    <w:p w:rsidR="00210898" w:rsidRPr="00DB75BA" w:rsidRDefault="00D73689" w:rsidP="00210898">
      <w:pPr>
        <w:pStyle w:val="NoSpacing"/>
      </w:pPr>
      <w:r w:rsidRPr="0040113F">
        <w:t>Ponuda može biti dostavljena poštom ili izravno na adresu Naručitelja u zatvorenoj omotnici</w:t>
      </w:r>
      <w:r w:rsidR="00210898">
        <w:t xml:space="preserve"> ili elektronskom poštom na e-mail adrese: </w:t>
      </w:r>
      <w:hyperlink r:id="rId20" w:history="1">
        <w:r w:rsidR="00210898" w:rsidRPr="0040113F">
          <w:rPr>
            <w:rStyle w:val="Hyperlink"/>
            <w:noProof/>
          </w:rPr>
          <w:t>sluzba-eufondovi@hck.hr</w:t>
        </w:r>
      </w:hyperlink>
      <w:r w:rsidR="00210898" w:rsidRPr="0040113F">
        <w:t>,</w:t>
      </w:r>
      <w:r w:rsidR="00210898">
        <w:t xml:space="preserve"> </w:t>
      </w:r>
      <w:hyperlink r:id="rId21" w:history="1">
        <w:r w:rsidR="00210898" w:rsidRPr="00F340F5">
          <w:rPr>
            <w:rStyle w:val="Hyperlink"/>
            <w:noProof/>
          </w:rPr>
          <w:t>ognjen.puljak@hck.hr</w:t>
        </w:r>
      </w:hyperlink>
      <w:r w:rsidR="00210898">
        <w:t>,</w:t>
      </w:r>
      <w:r w:rsidR="00210898" w:rsidRPr="0040113F">
        <w:t xml:space="preserve"> </w:t>
      </w:r>
      <w:hyperlink r:id="rId22" w:history="1">
        <w:r w:rsidR="00210898" w:rsidRPr="00F340F5">
          <w:rPr>
            <w:rStyle w:val="Hyperlink"/>
            <w:b/>
          </w:rPr>
          <w:t>ead.becirevic@hck.hr</w:t>
        </w:r>
      </w:hyperlink>
      <w:r w:rsidR="00210898">
        <w:rPr>
          <w:rStyle w:val="Hyperlink"/>
          <w:b/>
        </w:rPr>
        <w:t>.</w:t>
      </w:r>
    </w:p>
    <w:p w:rsidR="00D73689" w:rsidRPr="0040113F" w:rsidRDefault="00D73689" w:rsidP="0046038C">
      <w:pPr>
        <w:spacing w:after="0" w:line="240" w:lineRule="auto"/>
      </w:pPr>
    </w:p>
    <w:p w:rsidR="00D73689" w:rsidRPr="0040113F" w:rsidRDefault="00D73689" w:rsidP="0046038C">
      <w:pPr>
        <w:spacing w:after="0" w:line="240" w:lineRule="auto"/>
      </w:pPr>
      <w:r w:rsidRPr="0040113F">
        <w:t>Ponuditelj snosi rizik gubitka ili nepravovremenog dostavljanja ponude.</w:t>
      </w:r>
    </w:p>
    <w:p w:rsidR="00D73689" w:rsidRPr="0040113F" w:rsidRDefault="00D73689" w:rsidP="0046038C">
      <w:pPr>
        <w:spacing w:after="0" w:line="240" w:lineRule="auto"/>
      </w:pPr>
    </w:p>
    <w:p w:rsidR="00D73689" w:rsidRPr="0040113F" w:rsidRDefault="00D73689" w:rsidP="0046038C">
      <w:pPr>
        <w:spacing w:after="0" w:line="240" w:lineRule="auto"/>
      </w:pPr>
      <w:r w:rsidRPr="0040113F">
        <w:t>Na omotnici treba navesti adresu:</w:t>
      </w:r>
    </w:p>
    <w:tbl>
      <w:tblPr>
        <w:tblW w:w="0" w:type="auto"/>
        <w:tblInd w:w="3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8"/>
      </w:tblGrid>
      <w:tr w:rsidR="00D73689" w:rsidRPr="0040113F" w:rsidTr="00F80373">
        <w:trPr>
          <w:trHeight w:val="968"/>
        </w:trPr>
        <w:tc>
          <w:tcPr>
            <w:tcW w:w="3468" w:type="dxa"/>
          </w:tcPr>
          <w:p w:rsidR="00D73689" w:rsidRPr="0040113F" w:rsidRDefault="00D73689" w:rsidP="0046038C">
            <w:pPr>
              <w:spacing w:after="0" w:line="240" w:lineRule="auto"/>
              <w:jc w:val="center"/>
              <w:rPr>
                <w:b/>
              </w:rPr>
            </w:pPr>
            <w:r w:rsidRPr="0040113F">
              <w:rPr>
                <w:b/>
              </w:rPr>
              <w:t>Hrvatski Crveni križ</w:t>
            </w:r>
          </w:p>
          <w:p w:rsidR="00D73689" w:rsidRPr="0040113F" w:rsidRDefault="00D73689" w:rsidP="0046038C">
            <w:pPr>
              <w:spacing w:after="0" w:line="240" w:lineRule="auto"/>
              <w:jc w:val="center"/>
              <w:rPr>
                <w:b/>
              </w:rPr>
            </w:pPr>
            <w:r w:rsidRPr="0040113F">
              <w:rPr>
                <w:b/>
              </w:rPr>
              <w:t>Ulica Crvenog križa 16,</w:t>
            </w:r>
          </w:p>
          <w:p w:rsidR="00D73689" w:rsidRPr="0040113F" w:rsidRDefault="00D73689" w:rsidP="0046038C">
            <w:pPr>
              <w:spacing w:after="0" w:line="240" w:lineRule="auto"/>
              <w:jc w:val="center"/>
              <w:rPr>
                <w:b/>
              </w:rPr>
            </w:pPr>
            <w:r w:rsidRPr="0040113F">
              <w:rPr>
                <w:b/>
              </w:rPr>
              <w:t>10000 Zagreb</w:t>
            </w:r>
          </w:p>
        </w:tc>
      </w:tr>
    </w:tbl>
    <w:p w:rsidR="00D73689" w:rsidRPr="0040113F" w:rsidRDefault="00D73689" w:rsidP="0046038C">
      <w:pPr>
        <w:spacing w:after="0" w:line="240" w:lineRule="auto"/>
      </w:pPr>
    </w:p>
    <w:p w:rsidR="00D73689" w:rsidRPr="0040113F" w:rsidRDefault="00D73689" w:rsidP="0046038C">
      <w:pPr>
        <w:spacing w:after="0" w:line="240" w:lineRule="auto"/>
      </w:pPr>
      <w:r w:rsidRPr="0040113F">
        <w:t>i u donjem desnom kutu omotnice treba biti naznaka</w:t>
      </w:r>
    </w:p>
    <w:tbl>
      <w:tblPr>
        <w:tblW w:w="0" w:type="auto"/>
        <w:tblInd w:w="3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6"/>
      </w:tblGrid>
      <w:tr w:rsidR="00D73689" w:rsidRPr="0040113F" w:rsidTr="00F9616A">
        <w:trPr>
          <w:trHeight w:val="691"/>
        </w:trPr>
        <w:tc>
          <w:tcPr>
            <w:tcW w:w="3076" w:type="dxa"/>
          </w:tcPr>
          <w:p w:rsidR="00D73689" w:rsidRPr="0040113F" w:rsidRDefault="00D73689" w:rsidP="00210898">
            <w:pPr>
              <w:spacing w:after="0" w:line="240" w:lineRule="auto"/>
              <w:rPr>
                <w:b/>
              </w:rPr>
            </w:pPr>
            <w:r w:rsidRPr="0040113F">
              <w:rPr>
                <w:b/>
              </w:rPr>
              <w:t xml:space="preserve"> </w:t>
            </w:r>
            <w:r w:rsidR="00210898">
              <w:rPr>
                <w:b/>
              </w:rPr>
              <w:t xml:space="preserve">  </w:t>
            </w:r>
            <w:r w:rsidRPr="0040113F">
              <w:rPr>
                <w:b/>
              </w:rPr>
              <w:t xml:space="preserve">„PONUDA </w:t>
            </w:r>
            <w:r w:rsidR="0000601D" w:rsidRPr="0040113F">
              <w:rPr>
                <w:b/>
              </w:rPr>
              <w:t>IT PLATFORMA</w:t>
            </w:r>
            <w:r w:rsidRPr="0040113F">
              <w:rPr>
                <w:b/>
              </w:rPr>
              <w:t>“</w:t>
            </w:r>
          </w:p>
          <w:p w:rsidR="00D73689" w:rsidRPr="0040113F" w:rsidRDefault="00FA0220" w:rsidP="0046038C">
            <w:pPr>
              <w:spacing w:after="0" w:line="240" w:lineRule="auto"/>
              <w:jc w:val="center"/>
              <w:rPr>
                <w:b/>
              </w:rPr>
            </w:pPr>
            <w:r w:rsidRPr="0040113F">
              <w:rPr>
                <w:b/>
              </w:rPr>
              <w:t>EV. BROJ: 15-38</w:t>
            </w:r>
            <w:r w:rsidR="00D73689" w:rsidRPr="0040113F">
              <w:rPr>
                <w:b/>
              </w:rPr>
              <w:t>/2017</w:t>
            </w:r>
          </w:p>
        </w:tc>
      </w:tr>
    </w:tbl>
    <w:p w:rsidR="00D73689" w:rsidRPr="0040113F" w:rsidRDefault="00D73689" w:rsidP="0046038C">
      <w:pPr>
        <w:spacing w:after="0" w:line="240" w:lineRule="auto"/>
        <w:rPr>
          <w:lang w:eastAsia="ar-SA"/>
        </w:rPr>
      </w:pPr>
    </w:p>
    <w:p w:rsidR="00D73689" w:rsidRPr="0040113F" w:rsidRDefault="00D73689" w:rsidP="0046038C">
      <w:pPr>
        <w:spacing w:after="0" w:line="240" w:lineRule="auto"/>
        <w:rPr>
          <w:lang w:eastAsia="ar-SA"/>
        </w:rPr>
      </w:pPr>
      <w:r w:rsidRPr="0040113F">
        <w:rPr>
          <w:lang w:eastAsia="ar-SA"/>
        </w:rPr>
        <w:t xml:space="preserve">Na omotnici treba navesti potpuni naziv i adresu ponuditelja radi evidencije prispjelih ponuda ili u slučaju da je ponuda zakašnjela kako bi se mogla neotvorena vratiti ponuditelju. </w:t>
      </w:r>
    </w:p>
    <w:p w:rsidR="00210898" w:rsidRDefault="00210898" w:rsidP="0046038C">
      <w:pPr>
        <w:spacing w:after="0" w:line="240" w:lineRule="auto"/>
        <w:rPr>
          <w:lang w:eastAsia="ar-SA"/>
        </w:rPr>
      </w:pPr>
    </w:p>
    <w:p w:rsidR="00D73689" w:rsidRPr="0040113F" w:rsidRDefault="00D73689" w:rsidP="0046038C">
      <w:pPr>
        <w:spacing w:after="0" w:line="240" w:lineRule="auto"/>
        <w:rPr>
          <w:lang w:eastAsia="ar-SA"/>
        </w:rPr>
      </w:pPr>
      <w:r w:rsidRPr="0040113F">
        <w:rPr>
          <w:lang w:eastAsia="ar-SA"/>
        </w:rPr>
        <w:t>Ako omotnica nije zatvorena, zapečaćena i označena kako je navedeno, naručitelj ne snosi nikakvu odgovornost ako se ponuda prerano otvori.</w:t>
      </w:r>
    </w:p>
    <w:p w:rsidR="00D73689" w:rsidRPr="0040113F" w:rsidRDefault="00D73689" w:rsidP="0046038C">
      <w:pPr>
        <w:spacing w:after="0" w:line="240" w:lineRule="auto"/>
        <w:rPr>
          <w:bCs/>
        </w:rPr>
      </w:pPr>
    </w:p>
    <w:p w:rsidR="003C26A9" w:rsidRPr="0040113F" w:rsidRDefault="003C26A9" w:rsidP="003D7A46">
      <w:pPr>
        <w:pStyle w:val="ListParagraph"/>
        <w:keepNext/>
        <w:keepLines/>
        <w:numPr>
          <w:ilvl w:val="1"/>
          <w:numId w:val="24"/>
        </w:numPr>
        <w:spacing w:after="0" w:line="240" w:lineRule="auto"/>
        <w:contextualSpacing w:val="0"/>
        <w:jc w:val="left"/>
        <w:outlineLvl w:val="3"/>
        <w:rPr>
          <w:rFonts w:eastAsiaTheme="majorEastAsia" w:cstheme="majorBidi"/>
          <w:b/>
          <w:bCs/>
          <w:i/>
          <w:iCs/>
          <w:caps/>
          <w:vanish/>
        </w:rPr>
      </w:pPr>
      <w:bookmarkStart w:id="1213" w:name="_Toc485315487"/>
      <w:bookmarkStart w:id="1214" w:name="_Toc485315582"/>
      <w:bookmarkStart w:id="1215" w:name="_Toc485316525"/>
      <w:bookmarkStart w:id="1216" w:name="_Toc485317059"/>
      <w:bookmarkStart w:id="1217" w:name="_Toc485384170"/>
      <w:bookmarkStart w:id="1218" w:name="_Toc485384263"/>
      <w:bookmarkStart w:id="1219" w:name="_Toc485626877"/>
      <w:bookmarkStart w:id="1220" w:name="_Toc485643139"/>
      <w:bookmarkStart w:id="1221" w:name="_Toc485643239"/>
      <w:bookmarkStart w:id="1222" w:name="_Toc485643340"/>
      <w:bookmarkStart w:id="1223" w:name="_Toc485643439"/>
      <w:bookmarkStart w:id="1224" w:name="_Toc485643538"/>
      <w:bookmarkStart w:id="1225" w:name="_Toc485643637"/>
      <w:bookmarkStart w:id="1226" w:name="_Toc485643753"/>
      <w:bookmarkStart w:id="1227" w:name="_Toc485644299"/>
      <w:bookmarkStart w:id="1228" w:name="_Toc485644991"/>
      <w:bookmarkStart w:id="1229" w:name="_Toc485645096"/>
      <w:bookmarkStart w:id="1230" w:name="_Toc485645195"/>
      <w:bookmarkStart w:id="1231" w:name="_Toc485646538"/>
      <w:bookmarkStart w:id="1232" w:name="_Toc485681974"/>
      <w:bookmarkStart w:id="1233" w:name="_Toc485682072"/>
      <w:bookmarkStart w:id="1234" w:name="_Toc485756034"/>
      <w:bookmarkStart w:id="1235" w:name="_Toc485756129"/>
      <w:bookmarkStart w:id="1236" w:name="_Toc485756224"/>
      <w:bookmarkStart w:id="1237" w:name="_Toc485796990"/>
      <w:bookmarkStart w:id="1238" w:name="_Toc485798471"/>
      <w:bookmarkStart w:id="1239" w:name="_Toc484424408"/>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rsidR="003C26A9" w:rsidRPr="0040113F" w:rsidRDefault="003C26A9" w:rsidP="003D7A46">
      <w:pPr>
        <w:pStyle w:val="ListParagraph"/>
        <w:keepNext/>
        <w:keepLines/>
        <w:numPr>
          <w:ilvl w:val="1"/>
          <w:numId w:val="24"/>
        </w:numPr>
        <w:spacing w:after="0" w:line="240" w:lineRule="auto"/>
        <w:contextualSpacing w:val="0"/>
        <w:jc w:val="left"/>
        <w:outlineLvl w:val="3"/>
        <w:rPr>
          <w:rFonts w:eastAsiaTheme="majorEastAsia" w:cstheme="majorBidi"/>
          <w:b/>
          <w:bCs/>
          <w:i/>
          <w:iCs/>
          <w:caps/>
          <w:vanish/>
        </w:rPr>
      </w:pPr>
      <w:bookmarkStart w:id="1240" w:name="_Toc485315488"/>
      <w:bookmarkStart w:id="1241" w:name="_Toc485315583"/>
      <w:bookmarkStart w:id="1242" w:name="_Toc485316526"/>
      <w:bookmarkStart w:id="1243" w:name="_Toc485317060"/>
      <w:bookmarkStart w:id="1244" w:name="_Toc485384171"/>
      <w:bookmarkStart w:id="1245" w:name="_Toc485384264"/>
      <w:bookmarkStart w:id="1246" w:name="_Toc485626878"/>
      <w:bookmarkStart w:id="1247" w:name="_Toc485643140"/>
      <w:bookmarkStart w:id="1248" w:name="_Toc485643240"/>
      <w:bookmarkStart w:id="1249" w:name="_Toc485643341"/>
      <w:bookmarkStart w:id="1250" w:name="_Toc485643440"/>
      <w:bookmarkStart w:id="1251" w:name="_Toc485643539"/>
      <w:bookmarkStart w:id="1252" w:name="_Toc485643638"/>
      <w:bookmarkStart w:id="1253" w:name="_Toc485643754"/>
      <w:bookmarkStart w:id="1254" w:name="_Toc485644300"/>
      <w:bookmarkStart w:id="1255" w:name="_Toc485644992"/>
      <w:bookmarkStart w:id="1256" w:name="_Toc485645097"/>
      <w:bookmarkStart w:id="1257" w:name="_Toc485645196"/>
      <w:bookmarkStart w:id="1258" w:name="_Toc485646539"/>
      <w:bookmarkStart w:id="1259" w:name="_Toc485681975"/>
      <w:bookmarkStart w:id="1260" w:name="_Toc485682073"/>
      <w:bookmarkStart w:id="1261" w:name="_Toc485756035"/>
      <w:bookmarkStart w:id="1262" w:name="_Toc485756130"/>
      <w:bookmarkStart w:id="1263" w:name="_Toc485756225"/>
      <w:bookmarkStart w:id="1264" w:name="_Toc485796991"/>
      <w:bookmarkStart w:id="1265" w:name="_Toc485798472"/>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rsidR="003C26A9" w:rsidRPr="0040113F" w:rsidRDefault="003C26A9" w:rsidP="003D7A46">
      <w:pPr>
        <w:pStyle w:val="ListParagraph"/>
        <w:keepNext/>
        <w:keepLines/>
        <w:numPr>
          <w:ilvl w:val="1"/>
          <w:numId w:val="24"/>
        </w:numPr>
        <w:spacing w:after="0" w:line="240" w:lineRule="auto"/>
        <w:contextualSpacing w:val="0"/>
        <w:jc w:val="left"/>
        <w:outlineLvl w:val="3"/>
        <w:rPr>
          <w:rFonts w:eastAsiaTheme="majorEastAsia" w:cstheme="majorBidi"/>
          <w:b/>
          <w:bCs/>
          <w:i/>
          <w:iCs/>
          <w:caps/>
          <w:vanish/>
        </w:rPr>
      </w:pPr>
      <w:bookmarkStart w:id="1266" w:name="_Toc485315489"/>
      <w:bookmarkStart w:id="1267" w:name="_Toc485315584"/>
      <w:bookmarkStart w:id="1268" w:name="_Toc485316527"/>
      <w:bookmarkStart w:id="1269" w:name="_Toc485317061"/>
      <w:bookmarkStart w:id="1270" w:name="_Toc485384172"/>
      <w:bookmarkStart w:id="1271" w:name="_Toc485384265"/>
      <w:bookmarkStart w:id="1272" w:name="_Toc485626879"/>
      <w:bookmarkStart w:id="1273" w:name="_Toc485643141"/>
      <w:bookmarkStart w:id="1274" w:name="_Toc485643241"/>
      <w:bookmarkStart w:id="1275" w:name="_Toc485643342"/>
      <w:bookmarkStart w:id="1276" w:name="_Toc485643441"/>
      <w:bookmarkStart w:id="1277" w:name="_Toc485643540"/>
      <w:bookmarkStart w:id="1278" w:name="_Toc485643639"/>
      <w:bookmarkStart w:id="1279" w:name="_Toc485643755"/>
      <w:bookmarkStart w:id="1280" w:name="_Toc485644301"/>
      <w:bookmarkStart w:id="1281" w:name="_Toc485644993"/>
      <w:bookmarkStart w:id="1282" w:name="_Toc485645098"/>
      <w:bookmarkStart w:id="1283" w:name="_Toc485645197"/>
      <w:bookmarkStart w:id="1284" w:name="_Toc485646540"/>
      <w:bookmarkStart w:id="1285" w:name="_Toc485681976"/>
      <w:bookmarkStart w:id="1286" w:name="_Toc485682074"/>
      <w:bookmarkStart w:id="1287" w:name="_Toc485756036"/>
      <w:bookmarkStart w:id="1288" w:name="_Toc485756131"/>
      <w:bookmarkStart w:id="1289" w:name="_Toc485756226"/>
      <w:bookmarkStart w:id="1290" w:name="_Toc485796992"/>
      <w:bookmarkStart w:id="1291" w:name="_Toc485798473"/>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rsidR="003C26A9" w:rsidRPr="0040113F" w:rsidRDefault="003C26A9" w:rsidP="003D7A46">
      <w:pPr>
        <w:pStyle w:val="ListParagraph"/>
        <w:keepNext/>
        <w:keepLines/>
        <w:numPr>
          <w:ilvl w:val="1"/>
          <w:numId w:val="24"/>
        </w:numPr>
        <w:spacing w:after="0" w:line="240" w:lineRule="auto"/>
        <w:contextualSpacing w:val="0"/>
        <w:jc w:val="left"/>
        <w:outlineLvl w:val="3"/>
        <w:rPr>
          <w:rFonts w:eastAsiaTheme="majorEastAsia" w:cstheme="majorBidi"/>
          <w:b/>
          <w:bCs/>
          <w:i/>
          <w:iCs/>
          <w:caps/>
          <w:vanish/>
        </w:rPr>
      </w:pPr>
      <w:bookmarkStart w:id="1292" w:name="_Toc485315490"/>
      <w:bookmarkStart w:id="1293" w:name="_Toc485315585"/>
      <w:bookmarkStart w:id="1294" w:name="_Toc485316528"/>
      <w:bookmarkStart w:id="1295" w:name="_Toc485317062"/>
      <w:bookmarkStart w:id="1296" w:name="_Toc485384173"/>
      <w:bookmarkStart w:id="1297" w:name="_Toc485384266"/>
      <w:bookmarkStart w:id="1298" w:name="_Toc485626880"/>
      <w:bookmarkStart w:id="1299" w:name="_Toc485643142"/>
      <w:bookmarkStart w:id="1300" w:name="_Toc485643242"/>
      <w:bookmarkStart w:id="1301" w:name="_Toc485643343"/>
      <w:bookmarkStart w:id="1302" w:name="_Toc485643442"/>
      <w:bookmarkStart w:id="1303" w:name="_Toc485643541"/>
      <w:bookmarkStart w:id="1304" w:name="_Toc485643640"/>
      <w:bookmarkStart w:id="1305" w:name="_Toc485643756"/>
      <w:bookmarkStart w:id="1306" w:name="_Toc485644302"/>
      <w:bookmarkStart w:id="1307" w:name="_Toc485644994"/>
      <w:bookmarkStart w:id="1308" w:name="_Toc485645099"/>
      <w:bookmarkStart w:id="1309" w:name="_Toc485645198"/>
      <w:bookmarkStart w:id="1310" w:name="_Toc485646541"/>
      <w:bookmarkStart w:id="1311" w:name="_Toc485681977"/>
      <w:bookmarkStart w:id="1312" w:name="_Toc485682075"/>
      <w:bookmarkStart w:id="1313" w:name="_Toc485756037"/>
      <w:bookmarkStart w:id="1314" w:name="_Toc485756132"/>
      <w:bookmarkStart w:id="1315" w:name="_Toc485756227"/>
      <w:bookmarkStart w:id="1316" w:name="_Toc485796993"/>
      <w:bookmarkStart w:id="1317" w:name="_Toc485798474"/>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rsidR="003C26A9" w:rsidRPr="0040113F" w:rsidRDefault="003C26A9" w:rsidP="003D7A46">
      <w:pPr>
        <w:pStyle w:val="ListParagraph"/>
        <w:keepNext/>
        <w:keepLines/>
        <w:numPr>
          <w:ilvl w:val="1"/>
          <w:numId w:val="24"/>
        </w:numPr>
        <w:spacing w:after="0" w:line="240" w:lineRule="auto"/>
        <w:contextualSpacing w:val="0"/>
        <w:jc w:val="left"/>
        <w:outlineLvl w:val="3"/>
        <w:rPr>
          <w:rFonts w:eastAsiaTheme="majorEastAsia" w:cstheme="majorBidi"/>
          <w:b/>
          <w:bCs/>
          <w:i/>
          <w:iCs/>
          <w:caps/>
          <w:vanish/>
        </w:rPr>
      </w:pPr>
      <w:bookmarkStart w:id="1318" w:name="_Toc485315491"/>
      <w:bookmarkStart w:id="1319" w:name="_Toc485315586"/>
      <w:bookmarkStart w:id="1320" w:name="_Toc485316529"/>
      <w:bookmarkStart w:id="1321" w:name="_Toc485317063"/>
      <w:bookmarkStart w:id="1322" w:name="_Toc485384174"/>
      <w:bookmarkStart w:id="1323" w:name="_Toc485384267"/>
      <w:bookmarkStart w:id="1324" w:name="_Toc485626881"/>
      <w:bookmarkStart w:id="1325" w:name="_Toc485643143"/>
      <w:bookmarkStart w:id="1326" w:name="_Toc485643243"/>
      <w:bookmarkStart w:id="1327" w:name="_Toc485643344"/>
      <w:bookmarkStart w:id="1328" w:name="_Toc485643443"/>
      <w:bookmarkStart w:id="1329" w:name="_Toc485643542"/>
      <w:bookmarkStart w:id="1330" w:name="_Toc485643641"/>
      <w:bookmarkStart w:id="1331" w:name="_Toc485643757"/>
      <w:bookmarkStart w:id="1332" w:name="_Toc485644303"/>
      <w:bookmarkStart w:id="1333" w:name="_Toc485644995"/>
      <w:bookmarkStart w:id="1334" w:name="_Toc485645100"/>
      <w:bookmarkStart w:id="1335" w:name="_Toc485645199"/>
      <w:bookmarkStart w:id="1336" w:name="_Toc485646542"/>
      <w:bookmarkStart w:id="1337" w:name="_Toc485681978"/>
      <w:bookmarkStart w:id="1338" w:name="_Toc485682076"/>
      <w:bookmarkStart w:id="1339" w:name="_Toc485756038"/>
      <w:bookmarkStart w:id="1340" w:name="_Toc485756133"/>
      <w:bookmarkStart w:id="1341" w:name="_Toc485756228"/>
      <w:bookmarkStart w:id="1342" w:name="_Toc485796994"/>
      <w:bookmarkStart w:id="1343" w:name="_Toc485798475"/>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rsidR="003C26A9" w:rsidRPr="0040113F" w:rsidRDefault="003C26A9" w:rsidP="003D7A46">
      <w:pPr>
        <w:pStyle w:val="ListParagraph"/>
        <w:keepNext/>
        <w:keepLines/>
        <w:numPr>
          <w:ilvl w:val="1"/>
          <w:numId w:val="24"/>
        </w:numPr>
        <w:spacing w:after="0" w:line="240" w:lineRule="auto"/>
        <w:contextualSpacing w:val="0"/>
        <w:jc w:val="left"/>
        <w:outlineLvl w:val="3"/>
        <w:rPr>
          <w:rFonts w:eastAsiaTheme="majorEastAsia" w:cstheme="majorBidi"/>
          <w:b/>
          <w:bCs/>
          <w:i/>
          <w:iCs/>
          <w:caps/>
          <w:vanish/>
        </w:rPr>
      </w:pPr>
      <w:bookmarkStart w:id="1344" w:name="_Toc485315492"/>
      <w:bookmarkStart w:id="1345" w:name="_Toc485315587"/>
      <w:bookmarkStart w:id="1346" w:name="_Toc485316530"/>
      <w:bookmarkStart w:id="1347" w:name="_Toc485317064"/>
      <w:bookmarkStart w:id="1348" w:name="_Toc485384175"/>
      <w:bookmarkStart w:id="1349" w:name="_Toc485384268"/>
      <w:bookmarkStart w:id="1350" w:name="_Toc485626882"/>
      <w:bookmarkStart w:id="1351" w:name="_Toc485643144"/>
      <w:bookmarkStart w:id="1352" w:name="_Toc485643244"/>
      <w:bookmarkStart w:id="1353" w:name="_Toc485643345"/>
      <w:bookmarkStart w:id="1354" w:name="_Toc485643444"/>
      <w:bookmarkStart w:id="1355" w:name="_Toc485643543"/>
      <w:bookmarkStart w:id="1356" w:name="_Toc485643642"/>
      <w:bookmarkStart w:id="1357" w:name="_Toc485643758"/>
      <w:bookmarkStart w:id="1358" w:name="_Toc485644304"/>
      <w:bookmarkStart w:id="1359" w:name="_Toc485644996"/>
      <w:bookmarkStart w:id="1360" w:name="_Toc485645101"/>
      <w:bookmarkStart w:id="1361" w:name="_Toc485645200"/>
      <w:bookmarkStart w:id="1362" w:name="_Toc485646543"/>
      <w:bookmarkStart w:id="1363" w:name="_Toc485681979"/>
      <w:bookmarkStart w:id="1364" w:name="_Toc485682077"/>
      <w:bookmarkStart w:id="1365" w:name="_Toc485756039"/>
      <w:bookmarkStart w:id="1366" w:name="_Toc485756134"/>
      <w:bookmarkStart w:id="1367" w:name="_Toc485756229"/>
      <w:bookmarkStart w:id="1368" w:name="_Toc485796995"/>
      <w:bookmarkStart w:id="1369" w:name="_Toc485798476"/>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rsidR="003C26A9" w:rsidRPr="0040113F" w:rsidRDefault="003C26A9" w:rsidP="003D7A46">
      <w:pPr>
        <w:pStyle w:val="ListParagraph"/>
        <w:keepNext/>
        <w:keepLines/>
        <w:numPr>
          <w:ilvl w:val="1"/>
          <w:numId w:val="24"/>
        </w:numPr>
        <w:spacing w:after="0" w:line="240" w:lineRule="auto"/>
        <w:contextualSpacing w:val="0"/>
        <w:jc w:val="left"/>
        <w:outlineLvl w:val="3"/>
        <w:rPr>
          <w:rFonts w:eastAsiaTheme="majorEastAsia" w:cstheme="majorBidi"/>
          <w:b/>
          <w:bCs/>
          <w:i/>
          <w:iCs/>
          <w:caps/>
          <w:vanish/>
        </w:rPr>
      </w:pPr>
      <w:bookmarkStart w:id="1370" w:name="_Toc485315493"/>
      <w:bookmarkStart w:id="1371" w:name="_Toc485315588"/>
      <w:bookmarkStart w:id="1372" w:name="_Toc485316531"/>
      <w:bookmarkStart w:id="1373" w:name="_Toc485317065"/>
      <w:bookmarkStart w:id="1374" w:name="_Toc485384176"/>
      <w:bookmarkStart w:id="1375" w:name="_Toc485384269"/>
      <w:bookmarkStart w:id="1376" w:name="_Toc485626883"/>
      <w:bookmarkStart w:id="1377" w:name="_Toc485643145"/>
      <w:bookmarkStart w:id="1378" w:name="_Toc485643245"/>
      <w:bookmarkStart w:id="1379" w:name="_Toc485643346"/>
      <w:bookmarkStart w:id="1380" w:name="_Toc485643445"/>
      <w:bookmarkStart w:id="1381" w:name="_Toc485643544"/>
      <w:bookmarkStart w:id="1382" w:name="_Toc485643643"/>
      <w:bookmarkStart w:id="1383" w:name="_Toc485643759"/>
      <w:bookmarkStart w:id="1384" w:name="_Toc485644305"/>
      <w:bookmarkStart w:id="1385" w:name="_Toc485644997"/>
      <w:bookmarkStart w:id="1386" w:name="_Toc485645102"/>
      <w:bookmarkStart w:id="1387" w:name="_Toc485645201"/>
      <w:bookmarkStart w:id="1388" w:name="_Toc485646544"/>
      <w:bookmarkStart w:id="1389" w:name="_Toc485681980"/>
      <w:bookmarkStart w:id="1390" w:name="_Toc485682078"/>
      <w:bookmarkStart w:id="1391" w:name="_Toc485756040"/>
      <w:bookmarkStart w:id="1392" w:name="_Toc485756135"/>
      <w:bookmarkStart w:id="1393" w:name="_Toc485756230"/>
      <w:bookmarkStart w:id="1394" w:name="_Toc485796996"/>
      <w:bookmarkStart w:id="1395" w:name="_Toc485798477"/>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rsidR="003C26A9" w:rsidRPr="0040113F" w:rsidRDefault="003C26A9" w:rsidP="003D7A46">
      <w:pPr>
        <w:pStyle w:val="ListParagraph"/>
        <w:keepNext/>
        <w:keepLines/>
        <w:numPr>
          <w:ilvl w:val="1"/>
          <w:numId w:val="24"/>
        </w:numPr>
        <w:spacing w:after="0" w:line="240" w:lineRule="auto"/>
        <w:contextualSpacing w:val="0"/>
        <w:jc w:val="left"/>
        <w:outlineLvl w:val="3"/>
        <w:rPr>
          <w:rFonts w:eastAsiaTheme="majorEastAsia" w:cstheme="majorBidi"/>
          <w:b/>
          <w:bCs/>
          <w:i/>
          <w:iCs/>
          <w:caps/>
          <w:vanish/>
        </w:rPr>
      </w:pPr>
      <w:bookmarkStart w:id="1396" w:name="_Toc485315494"/>
      <w:bookmarkStart w:id="1397" w:name="_Toc485315589"/>
      <w:bookmarkStart w:id="1398" w:name="_Toc485316532"/>
      <w:bookmarkStart w:id="1399" w:name="_Toc485317066"/>
      <w:bookmarkStart w:id="1400" w:name="_Toc485384177"/>
      <w:bookmarkStart w:id="1401" w:name="_Toc485384270"/>
      <w:bookmarkStart w:id="1402" w:name="_Toc485626884"/>
      <w:bookmarkStart w:id="1403" w:name="_Toc485643146"/>
      <w:bookmarkStart w:id="1404" w:name="_Toc485643246"/>
      <w:bookmarkStart w:id="1405" w:name="_Toc485643347"/>
      <w:bookmarkStart w:id="1406" w:name="_Toc485643446"/>
      <w:bookmarkStart w:id="1407" w:name="_Toc485643545"/>
      <w:bookmarkStart w:id="1408" w:name="_Toc485643644"/>
      <w:bookmarkStart w:id="1409" w:name="_Toc485643760"/>
      <w:bookmarkStart w:id="1410" w:name="_Toc485644306"/>
      <w:bookmarkStart w:id="1411" w:name="_Toc485644998"/>
      <w:bookmarkStart w:id="1412" w:name="_Toc485645103"/>
      <w:bookmarkStart w:id="1413" w:name="_Toc485645202"/>
      <w:bookmarkStart w:id="1414" w:name="_Toc485646545"/>
      <w:bookmarkStart w:id="1415" w:name="_Toc485681981"/>
      <w:bookmarkStart w:id="1416" w:name="_Toc485682079"/>
      <w:bookmarkStart w:id="1417" w:name="_Toc485756041"/>
      <w:bookmarkStart w:id="1418" w:name="_Toc485756136"/>
      <w:bookmarkStart w:id="1419" w:name="_Toc485756231"/>
      <w:bookmarkStart w:id="1420" w:name="_Toc485796997"/>
      <w:bookmarkStart w:id="1421" w:name="_Toc485798478"/>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rsidR="003C26A9" w:rsidRPr="0040113F" w:rsidRDefault="003C26A9" w:rsidP="003D7A46">
      <w:pPr>
        <w:pStyle w:val="ListParagraph"/>
        <w:keepNext/>
        <w:keepLines/>
        <w:numPr>
          <w:ilvl w:val="1"/>
          <w:numId w:val="24"/>
        </w:numPr>
        <w:spacing w:after="0" w:line="240" w:lineRule="auto"/>
        <w:contextualSpacing w:val="0"/>
        <w:jc w:val="left"/>
        <w:outlineLvl w:val="3"/>
        <w:rPr>
          <w:rFonts w:eastAsiaTheme="majorEastAsia" w:cstheme="majorBidi"/>
          <w:b/>
          <w:bCs/>
          <w:i/>
          <w:iCs/>
          <w:caps/>
          <w:vanish/>
        </w:rPr>
      </w:pPr>
      <w:bookmarkStart w:id="1422" w:name="_Toc485315495"/>
      <w:bookmarkStart w:id="1423" w:name="_Toc485315590"/>
      <w:bookmarkStart w:id="1424" w:name="_Toc485316533"/>
      <w:bookmarkStart w:id="1425" w:name="_Toc485317067"/>
      <w:bookmarkStart w:id="1426" w:name="_Toc485384178"/>
      <w:bookmarkStart w:id="1427" w:name="_Toc485384271"/>
      <w:bookmarkStart w:id="1428" w:name="_Toc485626885"/>
      <w:bookmarkStart w:id="1429" w:name="_Toc485643147"/>
      <w:bookmarkStart w:id="1430" w:name="_Toc485643247"/>
      <w:bookmarkStart w:id="1431" w:name="_Toc485643348"/>
      <w:bookmarkStart w:id="1432" w:name="_Toc485643447"/>
      <w:bookmarkStart w:id="1433" w:name="_Toc485643546"/>
      <w:bookmarkStart w:id="1434" w:name="_Toc485643645"/>
      <w:bookmarkStart w:id="1435" w:name="_Toc485643761"/>
      <w:bookmarkStart w:id="1436" w:name="_Toc485644307"/>
      <w:bookmarkStart w:id="1437" w:name="_Toc485644999"/>
      <w:bookmarkStart w:id="1438" w:name="_Toc485645104"/>
      <w:bookmarkStart w:id="1439" w:name="_Toc485645203"/>
      <w:bookmarkStart w:id="1440" w:name="_Toc485646546"/>
      <w:bookmarkStart w:id="1441" w:name="_Toc485681982"/>
      <w:bookmarkStart w:id="1442" w:name="_Toc485682080"/>
      <w:bookmarkStart w:id="1443" w:name="_Toc485756042"/>
      <w:bookmarkStart w:id="1444" w:name="_Toc485756137"/>
      <w:bookmarkStart w:id="1445" w:name="_Toc485756232"/>
      <w:bookmarkStart w:id="1446" w:name="_Toc485796998"/>
      <w:bookmarkStart w:id="1447" w:name="_Toc485798479"/>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rsidR="003C26A9" w:rsidRPr="0040113F" w:rsidRDefault="003C26A9" w:rsidP="003D7A46">
      <w:pPr>
        <w:pStyle w:val="ListParagraph"/>
        <w:keepNext/>
        <w:keepLines/>
        <w:numPr>
          <w:ilvl w:val="1"/>
          <w:numId w:val="24"/>
        </w:numPr>
        <w:spacing w:after="0" w:line="240" w:lineRule="auto"/>
        <w:contextualSpacing w:val="0"/>
        <w:jc w:val="left"/>
        <w:outlineLvl w:val="3"/>
        <w:rPr>
          <w:rFonts w:eastAsiaTheme="majorEastAsia" w:cstheme="majorBidi"/>
          <w:b/>
          <w:bCs/>
          <w:i/>
          <w:iCs/>
          <w:caps/>
          <w:vanish/>
        </w:rPr>
      </w:pPr>
      <w:bookmarkStart w:id="1448" w:name="_Toc485315496"/>
      <w:bookmarkStart w:id="1449" w:name="_Toc485315591"/>
      <w:bookmarkStart w:id="1450" w:name="_Toc485316534"/>
      <w:bookmarkStart w:id="1451" w:name="_Toc485317068"/>
      <w:bookmarkStart w:id="1452" w:name="_Toc485384179"/>
      <w:bookmarkStart w:id="1453" w:name="_Toc485384272"/>
      <w:bookmarkStart w:id="1454" w:name="_Toc485626886"/>
      <w:bookmarkStart w:id="1455" w:name="_Toc485643148"/>
      <w:bookmarkStart w:id="1456" w:name="_Toc485643248"/>
      <w:bookmarkStart w:id="1457" w:name="_Toc485643349"/>
      <w:bookmarkStart w:id="1458" w:name="_Toc485643448"/>
      <w:bookmarkStart w:id="1459" w:name="_Toc485643547"/>
      <w:bookmarkStart w:id="1460" w:name="_Toc485643646"/>
      <w:bookmarkStart w:id="1461" w:name="_Toc485643762"/>
      <w:bookmarkStart w:id="1462" w:name="_Toc485644308"/>
      <w:bookmarkStart w:id="1463" w:name="_Toc485645000"/>
      <w:bookmarkStart w:id="1464" w:name="_Toc485645105"/>
      <w:bookmarkStart w:id="1465" w:name="_Toc485645204"/>
      <w:bookmarkStart w:id="1466" w:name="_Toc485646547"/>
      <w:bookmarkStart w:id="1467" w:name="_Toc485681983"/>
      <w:bookmarkStart w:id="1468" w:name="_Toc485682081"/>
      <w:bookmarkStart w:id="1469" w:name="_Toc485756043"/>
      <w:bookmarkStart w:id="1470" w:name="_Toc485756138"/>
      <w:bookmarkStart w:id="1471" w:name="_Toc485756233"/>
      <w:bookmarkStart w:id="1472" w:name="_Toc485796999"/>
      <w:bookmarkStart w:id="1473" w:name="_Toc485798480"/>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rsidR="00D73689" w:rsidRPr="0040113F" w:rsidRDefault="00230F68" w:rsidP="00F054D1">
      <w:pPr>
        <w:pStyle w:val="Heading4"/>
      </w:pPr>
      <w:r w:rsidRPr="0040113F">
        <w:t xml:space="preserve"> </w:t>
      </w:r>
      <w:bookmarkStart w:id="1474" w:name="_Toc485798481"/>
      <w:r w:rsidR="001B010D">
        <w:t>Pregled ponuda</w:t>
      </w:r>
      <w:bookmarkEnd w:id="1474"/>
      <w:r w:rsidR="001B010D">
        <w:t xml:space="preserve"> </w:t>
      </w:r>
      <w:bookmarkEnd w:id="1239"/>
    </w:p>
    <w:p w:rsidR="00D73689" w:rsidRPr="0040113F" w:rsidRDefault="00CB0613" w:rsidP="0046038C">
      <w:pPr>
        <w:spacing w:after="0" w:line="240" w:lineRule="auto"/>
      </w:pPr>
      <w:r w:rsidRPr="0040113F">
        <w:t>P</w:t>
      </w:r>
      <w:r w:rsidR="001B010D">
        <w:t>rvi pregled ponuda napravit će se</w:t>
      </w:r>
      <w:r w:rsidRPr="0040113F">
        <w:t xml:space="preserve"> </w:t>
      </w:r>
      <w:r w:rsidR="001B010D">
        <w:t>7</w:t>
      </w:r>
      <w:r w:rsidR="00D73689" w:rsidRPr="0040113F">
        <w:t>.0</w:t>
      </w:r>
      <w:r w:rsidR="00912E1B" w:rsidRPr="0040113F">
        <w:t>7</w:t>
      </w:r>
      <w:r w:rsidR="00D73689" w:rsidRPr="0040113F">
        <w:t xml:space="preserve">.2017. na adresi Hrvatski Crveni križ, Ulica Crvenog križa 16, 10000 Zagreb, </w:t>
      </w:r>
      <w:r w:rsidR="00DD6AFF">
        <w:t>nakon isteka</w:t>
      </w:r>
      <w:r w:rsidR="00D73689" w:rsidRPr="0040113F">
        <w:t xml:space="preserve"> roka za dostavu ponuda.</w:t>
      </w:r>
    </w:p>
    <w:p w:rsidR="00D73689" w:rsidRDefault="00D73689" w:rsidP="0046038C">
      <w:pPr>
        <w:spacing w:after="0" w:line="240" w:lineRule="auto"/>
        <w:rPr>
          <w:b/>
        </w:rPr>
      </w:pPr>
      <w:r w:rsidRPr="0040113F">
        <w:rPr>
          <w:b/>
        </w:rPr>
        <w:t>Otvaranje ponuda nije javno.</w:t>
      </w:r>
    </w:p>
    <w:p w:rsidR="00170225" w:rsidRPr="0040113F" w:rsidRDefault="00170225" w:rsidP="0046038C">
      <w:pPr>
        <w:spacing w:after="0" w:line="240" w:lineRule="auto"/>
        <w:rPr>
          <w:b/>
        </w:rPr>
      </w:pPr>
    </w:p>
    <w:p w:rsidR="00D73689" w:rsidRPr="0040113F" w:rsidRDefault="00F054D1" w:rsidP="00F054D1">
      <w:pPr>
        <w:pStyle w:val="Heading4"/>
      </w:pPr>
      <w:bookmarkStart w:id="1475" w:name="_Toc484424409"/>
      <w:bookmarkStart w:id="1476" w:name="_Toc485798482"/>
      <w:r>
        <w:t>Z</w:t>
      </w:r>
      <w:r w:rsidRPr="0040113F">
        <w:t>aprimanje ponuda</w:t>
      </w:r>
      <w:bookmarkEnd w:id="1475"/>
      <w:bookmarkEnd w:id="1476"/>
    </w:p>
    <w:p w:rsidR="00D73689" w:rsidRPr="0040113F" w:rsidRDefault="00D73689" w:rsidP="0046038C">
      <w:pPr>
        <w:spacing w:after="0" w:line="240" w:lineRule="auto"/>
        <w:rPr>
          <w:lang w:eastAsia="ar-SA"/>
        </w:rPr>
      </w:pPr>
      <w:r w:rsidRPr="0040113F">
        <w:rPr>
          <w:lang w:eastAsia="ar-SA"/>
        </w:rPr>
        <w:t xml:space="preserve">Svaka pravodobno zaprimljena ponuda upisuje se u upisnik o zaprimanju ponuda. Na omotnici </w:t>
      </w:r>
      <w:r w:rsidR="00DD6AFF">
        <w:rPr>
          <w:lang w:eastAsia="ar-SA"/>
        </w:rPr>
        <w:t xml:space="preserve">ili prvoj stranici ponude </w:t>
      </w:r>
      <w:r w:rsidRPr="0040113F">
        <w:rPr>
          <w:lang w:eastAsia="ar-SA"/>
        </w:rPr>
        <w:t>ubilježit će se broj urudžbenog zapisnika, datum i vrijeme zaprimanja.</w:t>
      </w:r>
    </w:p>
    <w:p w:rsidR="00D73689" w:rsidRPr="0040113F" w:rsidRDefault="00D73689" w:rsidP="0046038C">
      <w:pPr>
        <w:spacing w:after="0" w:line="240" w:lineRule="auto"/>
        <w:rPr>
          <w:lang w:eastAsia="ar-SA"/>
        </w:rPr>
      </w:pPr>
      <w:r w:rsidRPr="0040113F">
        <w:rPr>
          <w:lang w:eastAsia="ar-SA"/>
        </w:rPr>
        <w:t>Ako je dostavljena izmjena i/ili dopuna ponude, ponuda dobiva novi redni broj prema redoslijedu zaprimanja posljednje izmjene i/ili dopune te ponude. Ponuda se u tom slučaju smatra zaprimljena u trenutku zaprimanja posljednje izmjene i/ili dopune.</w:t>
      </w:r>
    </w:p>
    <w:p w:rsidR="00D73689" w:rsidRPr="0040113F" w:rsidRDefault="00D73689" w:rsidP="0046038C">
      <w:pPr>
        <w:spacing w:after="0" w:line="240" w:lineRule="auto"/>
        <w:rPr>
          <w:lang w:eastAsia="ar-SA"/>
        </w:rPr>
      </w:pPr>
    </w:p>
    <w:p w:rsidR="00D73689" w:rsidRPr="0040113F" w:rsidRDefault="00D73689" w:rsidP="0046038C">
      <w:pPr>
        <w:spacing w:after="0" w:line="240" w:lineRule="auto"/>
        <w:rPr>
          <w:lang w:eastAsia="ar-SA"/>
        </w:rPr>
      </w:pPr>
      <w:r w:rsidRPr="0040113F">
        <w:rPr>
          <w:lang w:eastAsia="ar-SA"/>
        </w:rPr>
        <w:t xml:space="preserve">Upisnik o zaprimanju ponuda sastavlja i upisuje za to ovlaštena osoba naručitelja. Upisnik o zaprimanju ponuda je sastavni dio zapisnika o </w:t>
      </w:r>
      <w:r w:rsidR="00DD6AFF">
        <w:rPr>
          <w:lang w:eastAsia="ar-SA"/>
        </w:rPr>
        <w:t xml:space="preserve">pregledu </w:t>
      </w:r>
      <w:r w:rsidRPr="0040113F">
        <w:rPr>
          <w:lang w:eastAsia="ar-SA"/>
        </w:rPr>
        <w:t>ponuda.</w:t>
      </w:r>
    </w:p>
    <w:p w:rsidR="004508C3" w:rsidRPr="0040113F" w:rsidRDefault="00D73689" w:rsidP="0046038C">
      <w:pPr>
        <w:spacing w:after="0" w:line="240" w:lineRule="auto"/>
        <w:rPr>
          <w:lang w:eastAsia="ar-SA"/>
        </w:rPr>
      </w:pPr>
      <w:r w:rsidRPr="0040113F">
        <w:rPr>
          <w:lang w:eastAsia="ar-SA"/>
        </w:rPr>
        <w:t>Ponuda dostavljena nakon roka za dostavu ponuda ne upisuje se u upisnik o zaprimanju ponuda, evidentira se kao zak</w:t>
      </w:r>
      <w:r w:rsidR="00DD6AFF">
        <w:rPr>
          <w:lang w:eastAsia="ar-SA"/>
        </w:rPr>
        <w:t xml:space="preserve">ašnjela ponuda te </w:t>
      </w:r>
      <w:r w:rsidRPr="0040113F">
        <w:rPr>
          <w:lang w:eastAsia="ar-SA"/>
        </w:rPr>
        <w:t>vraća pošiljatelju bez odgode.</w:t>
      </w:r>
    </w:p>
    <w:p w:rsidR="00D73689" w:rsidRDefault="00D73689" w:rsidP="0046038C">
      <w:pPr>
        <w:spacing w:after="0" w:line="240" w:lineRule="auto"/>
        <w:rPr>
          <w:lang w:eastAsia="ar-SA"/>
        </w:rPr>
      </w:pPr>
    </w:p>
    <w:p w:rsidR="00BE7799" w:rsidRPr="0040113F" w:rsidRDefault="00BE7799" w:rsidP="0046038C">
      <w:pPr>
        <w:spacing w:after="0" w:line="240" w:lineRule="auto"/>
        <w:rPr>
          <w:lang w:eastAsia="ar-SA"/>
        </w:rPr>
      </w:pPr>
    </w:p>
    <w:p w:rsidR="00D73689" w:rsidRDefault="00D73689" w:rsidP="0046038C">
      <w:pPr>
        <w:pStyle w:val="Heading2"/>
        <w:spacing w:before="0" w:line="240" w:lineRule="auto"/>
        <w:rPr>
          <w:sz w:val="22"/>
          <w:szCs w:val="22"/>
        </w:rPr>
      </w:pPr>
      <w:bookmarkStart w:id="1477" w:name="_Toc484424411"/>
      <w:bookmarkStart w:id="1478" w:name="_Toc485044685"/>
      <w:bookmarkStart w:id="1479" w:name="_Toc485044714"/>
      <w:bookmarkStart w:id="1480" w:name="_Toc485045578"/>
      <w:bookmarkStart w:id="1481" w:name="_Toc485798483"/>
      <w:r w:rsidRPr="0040113F">
        <w:rPr>
          <w:sz w:val="22"/>
          <w:szCs w:val="22"/>
        </w:rPr>
        <w:t>IZMJENA ILI POVLAČENJE PONUDE</w:t>
      </w:r>
      <w:bookmarkEnd w:id="1477"/>
      <w:bookmarkEnd w:id="1478"/>
      <w:bookmarkEnd w:id="1479"/>
      <w:bookmarkEnd w:id="1480"/>
      <w:bookmarkEnd w:id="1481"/>
    </w:p>
    <w:p w:rsidR="00DD6AFF" w:rsidRDefault="00DD6AFF" w:rsidP="0046038C">
      <w:pPr>
        <w:spacing w:after="0" w:line="240" w:lineRule="auto"/>
      </w:pPr>
    </w:p>
    <w:p w:rsidR="00D73689" w:rsidRPr="0040113F" w:rsidRDefault="00D73689" w:rsidP="0046038C">
      <w:pPr>
        <w:spacing w:after="0" w:line="240" w:lineRule="auto"/>
        <w:rPr>
          <w:lang w:eastAsia="ar-SA"/>
        </w:rPr>
      </w:pPr>
      <w:r w:rsidRPr="0040113F">
        <w:rPr>
          <w:lang w:eastAsia="ar-SA"/>
        </w:rPr>
        <w:t>Tijekom roka za dostavu ponuda, ponuditelj može ponudu mijenjati i dopunjavati, ili od ponude odustati na temelju pisane izjave. Promjene i dopune ponude, ili odustajanje od ponude, ponuditelj može zahtijevati povrat svoje neotvorene ponude.</w:t>
      </w:r>
    </w:p>
    <w:p w:rsidR="00D73689" w:rsidRPr="0040113F" w:rsidRDefault="00D73689" w:rsidP="0046038C">
      <w:pPr>
        <w:spacing w:after="0" w:line="240" w:lineRule="auto"/>
        <w:rPr>
          <w:lang w:eastAsia="ar-SA"/>
        </w:rPr>
      </w:pPr>
      <w:r w:rsidRPr="0040113F">
        <w:rPr>
          <w:lang w:eastAsia="ar-SA"/>
        </w:rPr>
        <w:t>Ponuditelj može izmijeniti ili povući svoju ponudu prije isteka roka za podnošenje (otvaranje) ponuda.</w:t>
      </w:r>
    </w:p>
    <w:p w:rsidR="00D73689" w:rsidRPr="0040113F" w:rsidRDefault="00D73689" w:rsidP="0046038C">
      <w:pPr>
        <w:spacing w:after="0" w:line="240" w:lineRule="auto"/>
        <w:rPr>
          <w:lang w:eastAsia="ar-SA"/>
        </w:rPr>
      </w:pPr>
      <w:r w:rsidRPr="0040113F">
        <w:rPr>
          <w:lang w:eastAsia="ar-SA"/>
        </w:rPr>
        <w:t>Svaka izmjena ili obavijest o povlačenju ponude od strane ponuditelja mora biti zatvorena i zapečaćena na isti način kao i ponuda, s tim da se omotnica dodatno označi tekstom „POVLAČENJE“ ili „IZMJENA“, ovisno o namjeri ponuditelja.</w:t>
      </w:r>
    </w:p>
    <w:p w:rsidR="00D73689" w:rsidRDefault="00D73689" w:rsidP="0046038C">
      <w:pPr>
        <w:spacing w:after="0" w:line="240" w:lineRule="auto"/>
        <w:rPr>
          <w:lang w:eastAsia="ar-SA"/>
        </w:rPr>
      </w:pPr>
      <w:r w:rsidRPr="0040113F">
        <w:rPr>
          <w:lang w:eastAsia="ar-SA"/>
        </w:rPr>
        <w:t>Ponuda se ne može mijenjati ili povući nakon isteka roka određenog za podnošenje (otvaranje) ponuda</w:t>
      </w:r>
    </w:p>
    <w:p w:rsidR="00F016E3" w:rsidRPr="0040113F" w:rsidRDefault="00F016E3" w:rsidP="0046038C">
      <w:pPr>
        <w:pStyle w:val="ListParagraph"/>
        <w:numPr>
          <w:ilvl w:val="0"/>
          <w:numId w:val="4"/>
        </w:numPr>
        <w:spacing w:after="0" w:line="240" w:lineRule="auto"/>
        <w:contextualSpacing w:val="0"/>
        <w:outlineLvl w:val="2"/>
        <w:rPr>
          <w:b/>
          <w:bCs/>
          <w:vanish/>
          <w:u w:val="single"/>
        </w:rPr>
      </w:pPr>
      <w:bookmarkStart w:id="1482" w:name="_Toc485044004"/>
      <w:bookmarkStart w:id="1483" w:name="_Toc485044422"/>
      <w:bookmarkStart w:id="1484" w:name="_Toc485044484"/>
      <w:bookmarkStart w:id="1485" w:name="_Toc485044513"/>
      <w:bookmarkStart w:id="1486" w:name="_Toc485044542"/>
      <w:bookmarkStart w:id="1487" w:name="_Toc485044686"/>
      <w:bookmarkStart w:id="1488" w:name="_Toc485044715"/>
      <w:bookmarkStart w:id="1489" w:name="_Toc485044754"/>
      <w:bookmarkStart w:id="1490" w:name="_Toc485044845"/>
      <w:bookmarkStart w:id="1491" w:name="_Toc485045137"/>
      <w:bookmarkStart w:id="1492" w:name="_Toc485045369"/>
      <w:bookmarkStart w:id="1493" w:name="_Toc485045579"/>
      <w:bookmarkStart w:id="1494" w:name="_Toc485045651"/>
      <w:bookmarkStart w:id="1495" w:name="_Toc485045856"/>
      <w:bookmarkStart w:id="1496" w:name="_Toc485045954"/>
      <w:bookmarkStart w:id="1497" w:name="_Toc485045998"/>
      <w:bookmarkStart w:id="1498" w:name="_Toc485046017"/>
      <w:bookmarkStart w:id="1499" w:name="_Toc485046085"/>
      <w:bookmarkStart w:id="1500" w:name="_Toc485046828"/>
      <w:bookmarkStart w:id="1501" w:name="_Toc485047384"/>
      <w:bookmarkStart w:id="1502" w:name="_Toc485047465"/>
      <w:bookmarkStart w:id="1503" w:name="_Toc485047846"/>
      <w:bookmarkStart w:id="1504" w:name="_Toc485049203"/>
      <w:bookmarkStart w:id="1505" w:name="_Toc485105928"/>
      <w:bookmarkStart w:id="1506" w:name="_Toc485199987"/>
      <w:bookmarkStart w:id="1507" w:name="_Toc485200046"/>
      <w:bookmarkStart w:id="1508" w:name="_Toc485212058"/>
      <w:bookmarkStart w:id="1509" w:name="_Toc485216604"/>
      <w:bookmarkStart w:id="1510" w:name="_Toc485219236"/>
      <w:bookmarkStart w:id="1511" w:name="_Toc485219323"/>
      <w:bookmarkStart w:id="1512" w:name="_Toc485219408"/>
      <w:bookmarkStart w:id="1513" w:name="_Toc485220795"/>
      <w:bookmarkStart w:id="1514" w:name="_Toc485220885"/>
      <w:bookmarkStart w:id="1515" w:name="_Toc485221208"/>
      <w:bookmarkStart w:id="1516" w:name="_Toc485221428"/>
      <w:bookmarkStart w:id="1517" w:name="_Toc485315500"/>
      <w:bookmarkStart w:id="1518" w:name="_Toc485315595"/>
      <w:bookmarkStart w:id="1519" w:name="_Toc485316538"/>
      <w:bookmarkStart w:id="1520" w:name="_Toc485317072"/>
      <w:bookmarkStart w:id="1521" w:name="_Toc485384183"/>
      <w:bookmarkStart w:id="1522" w:name="_Toc485384276"/>
      <w:bookmarkStart w:id="1523" w:name="_Toc485626890"/>
      <w:bookmarkStart w:id="1524" w:name="_Toc485643152"/>
      <w:bookmarkStart w:id="1525" w:name="_Toc485643252"/>
      <w:bookmarkStart w:id="1526" w:name="_Toc485643353"/>
      <w:bookmarkStart w:id="1527" w:name="_Toc485643452"/>
      <w:bookmarkStart w:id="1528" w:name="_Toc485643551"/>
      <w:bookmarkStart w:id="1529" w:name="_Toc485643650"/>
      <w:bookmarkStart w:id="1530" w:name="_Toc485643766"/>
      <w:bookmarkStart w:id="1531" w:name="_Toc485644312"/>
      <w:bookmarkStart w:id="1532" w:name="_Toc485645004"/>
      <w:bookmarkStart w:id="1533" w:name="_Toc485645109"/>
      <w:bookmarkStart w:id="1534" w:name="_Toc485645208"/>
      <w:bookmarkStart w:id="1535" w:name="_Toc485646551"/>
      <w:bookmarkStart w:id="1536" w:name="_Toc485681987"/>
      <w:bookmarkStart w:id="1537" w:name="_Toc485682085"/>
      <w:bookmarkStart w:id="1538" w:name="_Toc485756047"/>
      <w:bookmarkStart w:id="1539" w:name="_Toc485756142"/>
      <w:bookmarkStart w:id="1540" w:name="_Toc485756237"/>
      <w:bookmarkStart w:id="1541" w:name="_Toc485797003"/>
      <w:bookmarkStart w:id="1542" w:name="_Toc485798484"/>
      <w:bookmarkStart w:id="1543" w:name="_Toc484424412"/>
      <w:bookmarkStart w:id="1544" w:name="_Toc485044688"/>
      <w:bookmarkStart w:id="1545" w:name="_Toc485044717"/>
      <w:bookmarkStart w:id="1546" w:name="_Toc4850455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bookmarkEnd w:id="1543"/>
    <w:bookmarkEnd w:id="1544"/>
    <w:bookmarkEnd w:id="1545"/>
    <w:bookmarkEnd w:id="1546"/>
    <w:p w:rsidR="00D73689" w:rsidRPr="0040113F" w:rsidRDefault="00D73689" w:rsidP="00FA1B55">
      <w:pPr>
        <w:pStyle w:val="ListParagraph"/>
        <w:spacing w:after="0" w:line="240" w:lineRule="auto"/>
        <w:ind w:left="360"/>
        <w:contextualSpacing w:val="0"/>
        <w:outlineLvl w:val="2"/>
      </w:pPr>
    </w:p>
    <w:p w:rsidR="008E3D7F" w:rsidRPr="0040113F" w:rsidRDefault="008E3D7F" w:rsidP="0046038C">
      <w:pPr>
        <w:pStyle w:val="Heading2"/>
        <w:spacing w:before="0" w:line="240" w:lineRule="auto"/>
        <w:rPr>
          <w:sz w:val="22"/>
          <w:szCs w:val="22"/>
        </w:rPr>
      </w:pPr>
      <w:bookmarkStart w:id="1547" w:name="_Toc485044689"/>
      <w:bookmarkStart w:id="1548" w:name="_Toc485044718"/>
      <w:bookmarkStart w:id="1549" w:name="_Toc485045582"/>
      <w:bookmarkStart w:id="1550" w:name="_Toc485798485"/>
      <w:r w:rsidRPr="0040113F">
        <w:rPr>
          <w:sz w:val="22"/>
          <w:szCs w:val="22"/>
        </w:rPr>
        <w:t>ISPORUKA I PLAĆANJE</w:t>
      </w:r>
      <w:bookmarkEnd w:id="1547"/>
      <w:bookmarkEnd w:id="1548"/>
      <w:bookmarkEnd w:id="1549"/>
      <w:bookmarkEnd w:id="1550"/>
    </w:p>
    <w:p w:rsidR="00EE4BB8" w:rsidRPr="0040113F" w:rsidRDefault="00EE4BB8" w:rsidP="00EE4BB8">
      <w:pPr>
        <w:spacing w:after="0" w:line="240" w:lineRule="auto"/>
      </w:pPr>
      <w:r w:rsidRPr="0040113F">
        <w:t xml:space="preserve">Uredna isporuka, odnosno izvršenje predmeta nabave se potvrđuje  odgovarajućim </w:t>
      </w:r>
      <w:r w:rsidR="00DD6AFF">
        <w:t xml:space="preserve">primopredajnim </w:t>
      </w:r>
      <w:r w:rsidRPr="0040113F">
        <w:t xml:space="preserve">zapisnikom, ovjerenim od strane odabranog ponuditelja </w:t>
      </w:r>
      <w:r>
        <w:t>i naručitelja</w:t>
      </w:r>
      <w:r w:rsidRPr="0040113F">
        <w:t>.</w:t>
      </w:r>
    </w:p>
    <w:p w:rsidR="00FA1B55" w:rsidRPr="0040113F" w:rsidRDefault="00FA1B55" w:rsidP="0046038C">
      <w:pPr>
        <w:spacing w:after="0" w:line="240" w:lineRule="auto"/>
      </w:pPr>
    </w:p>
    <w:p w:rsidR="004508C3" w:rsidRPr="0040113F" w:rsidRDefault="004508C3" w:rsidP="0046038C">
      <w:pPr>
        <w:pStyle w:val="ListParagraph"/>
        <w:numPr>
          <w:ilvl w:val="0"/>
          <w:numId w:val="4"/>
        </w:numPr>
        <w:spacing w:after="0" w:line="240" w:lineRule="auto"/>
        <w:contextualSpacing w:val="0"/>
        <w:outlineLvl w:val="2"/>
        <w:rPr>
          <w:b/>
          <w:bCs/>
          <w:vanish/>
          <w:u w:val="single"/>
        </w:rPr>
      </w:pPr>
      <w:bookmarkStart w:id="1551" w:name="_Toc485220799"/>
      <w:bookmarkStart w:id="1552" w:name="_Toc485220889"/>
      <w:bookmarkStart w:id="1553" w:name="_Toc485221212"/>
      <w:bookmarkStart w:id="1554" w:name="_Toc485221432"/>
      <w:bookmarkStart w:id="1555" w:name="_Toc485315503"/>
      <w:bookmarkStart w:id="1556" w:name="_Toc485315598"/>
      <w:bookmarkStart w:id="1557" w:name="_Toc485316541"/>
      <w:bookmarkStart w:id="1558" w:name="_Toc485317075"/>
      <w:bookmarkStart w:id="1559" w:name="_Toc485384185"/>
      <w:bookmarkStart w:id="1560" w:name="_Toc485384278"/>
      <w:bookmarkStart w:id="1561" w:name="_Toc485626892"/>
      <w:bookmarkStart w:id="1562" w:name="_Toc485643154"/>
      <w:bookmarkStart w:id="1563" w:name="_Toc485643254"/>
      <w:bookmarkStart w:id="1564" w:name="_Toc485643355"/>
      <w:bookmarkStart w:id="1565" w:name="_Toc485643454"/>
      <w:bookmarkStart w:id="1566" w:name="_Toc485643553"/>
      <w:bookmarkStart w:id="1567" w:name="_Toc485643652"/>
      <w:bookmarkStart w:id="1568" w:name="_Toc485643768"/>
      <w:bookmarkStart w:id="1569" w:name="_Toc485644314"/>
      <w:bookmarkStart w:id="1570" w:name="_Toc485645006"/>
      <w:bookmarkStart w:id="1571" w:name="_Toc485645111"/>
      <w:bookmarkStart w:id="1572" w:name="_Toc485645210"/>
      <w:bookmarkStart w:id="1573" w:name="_Toc485646553"/>
      <w:bookmarkStart w:id="1574" w:name="_Toc485681989"/>
      <w:bookmarkStart w:id="1575" w:name="_Toc485682087"/>
      <w:bookmarkStart w:id="1576" w:name="_Toc485756049"/>
      <w:bookmarkStart w:id="1577" w:name="_Toc485756144"/>
      <w:bookmarkStart w:id="1578" w:name="_Toc485756239"/>
      <w:bookmarkStart w:id="1579" w:name="_Toc485797005"/>
      <w:bookmarkStart w:id="1580" w:name="_Toc485798486"/>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rsidR="00280C80" w:rsidRPr="0040113F" w:rsidRDefault="00CF1E64" w:rsidP="007B2C9C">
      <w:pPr>
        <w:pStyle w:val="Heading3"/>
      </w:pPr>
      <w:bookmarkStart w:id="1581" w:name="_Toc485798487"/>
      <w:r w:rsidRPr="0040113F">
        <w:t>ROK, NAČIN I UVJETI PLAĆANJA</w:t>
      </w:r>
      <w:bookmarkEnd w:id="1581"/>
    </w:p>
    <w:p w:rsidR="00F016E3" w:rsidRPr="0040113F" w:rsidRDefault="00CF1E64" w:rsidP="0046038C">
      <w:pPr>
        <w:spacing w:after="0" w:line="240" w:lineRule="auto"/>
        <w:rPr>
          <w:rFonts w:ascii="Calibri" w:hAnsi="Calibri"/>
        </w:rPr>
      </w:pPr>
      <w:r w:rsidRPr="0040113F">
        <w:rPr>
          <w:rFonts w:ascii="Calibri" w:hAnsi="Calibri"/>
        </w:rPr>
        <w:t xml:space="preserve">Rok, način i uvjeti plaćanja uređuju se ugovorom kojeg će naručitelj sklopiti s odabranim ponuditeljem. </w:t>
      </w:r>
    </w:p>
    <w:p w:rsidR="00F016E3" w:rsidRPr="0040113F" w:rsidRDefault="00F016E3" w:rsidP="0046038C">
      <w:pPr>
        <w:spacing w:after="0" w:line="240" w:lineRule="auto"/>
        <w:rPr>
          <w:lang w:eastAsia="ar-SA"/>
        </w:rPr>
      </w:pPr>
      <w:r w:rsidRPr="0040113F">
        <w:rPr>
          <w:lang w:eastAsia="ar-SA"/>
        </w:rPr>
        <w:t>Sva plaćanja naručitelj će izvršiti na poslovni račun odabranog ponuditelja.</w:t>
      </w:r>
    </w:p>
    <w:p w:rsidR="00F016E3" w:rsidRPr="0040113F" w:rsidRDefault="00F016E3" w:rsidP="0046038C">
      <w:pPr>
        <w:spacing w:after="0" w:line="240" w:lineRule="auto"/>
        <w:rPr>
          <w:lang w:eastAsia="ar-SA"/>
        </w:rPr>
      </w:pPr>
      <w:r w:rsidRPr="0040113F">
        <w:rPr>
          <w:lang w:eastAsia="ar-SA"/>
        </w:rPr>
        <w:t xml:space="preserve">Obračun i plaćanje izvršene usluge obavljat će se temeljem dostavljenog računa, a naručitelj se obvezuje izvršiti isplatu u roku od 30 dana </w:t>
      </w:r>
      <w:r w:rsidR="00DD6AFF">
        <w:rPr>
          <w:lang w:eastAsia="ar-SA"/>
        </w:rPr>
        <w:t>po slijedećoj dinami</w:t>
      </w:r>
      <w:r w:rsidRPr="0040113F">
        <w:rPr>
          <w:lang w:eastAsia="ar-SA"/>
        </w:rPr>
        <w:t>ci:</w:t>
      </w:r>
    </w:p>
    <w:p w:rsidR="00F016E3" w:rsidRPr="0040113F" w:rsidRDefault="00F016E3" w:rsidP="003D7A46">
      <w:pPr>
        <w:pStyle w:val="ListParagraph"/>
        <w:numPr>
          <w:ilvl w:val="0"/>
          <w:numId w:val="33"/>
        </w:numPr>
        <w:spacing w:after="0" w:line="240" w:lineRule="auto"/>
        <w:rPr>
          <w:lang w:eastAsia="ar-SA"/>
        </w:rPr>
      </w:pPr>
      <w:r w:rsidRPr="0040113F">
        <w:rPr>
          <w:lang w:eastAsia="ar-SA"/>
        </w:rPr>
        <w:t xml:space="preserve">Naručitelj će Ponuditelju isplatiti 70% od konačne cijene nakon dostave </w:t>
      </w:r>
      <w:r w:rsidR="00DD6AFF">
        <w:rPr>
          <w:lang w:eastAsia="ar-SA"/>
        </w:rPr>
        <w:t xml:space="preserve">testne </w:t>
      </w:r>
      <w:r w:rsidRPr="0040113F">
        <w:rPr>
          <w:lang w:eastAsia="ar-SA"/>
        </w:rPr>
        <w:t>beta verzije IT platforme i to u roku od 30 dana nakon što je</w:t>
      </w:r>
      <w:r w:rsidR="00DD6AFF">
        <w:rPr>
          <w:lang w:eastAsia="ar-SA"/>
        </w:rPr>
        <w:t xml:space="preserve"> ta verzija</w:t>
      </w:r>
      <w:r w:rsidRPr="0040113F">
        <w:rPr>
          <w:lang w:eastAsia="ar-SA"/>
        </w:rPr>
        <w:t xml:space="preserve"> IT platforma dostavljena</w:t>
      </w:r>
    </w:p>
    <w:p w:rsidR="00F016E3" w:rsidRPr="0040113F" w:rsidRDefault="00F016E3" w:rsidP="003D7A46">
      <w:pPr>
        <w:pStyle w:val="ListParagraph"/>
        <w:numPr>
          <w:ilvl w:val="0"/>
          <w:numId w:val="33"/>
        </w:numPr>
        <w:spacing w:after="0" w:line="240" w:lineRule="auto"/>
        <w:rPr>
          <w:lang w:eastAsia="ar-SA"/>
        </w:rPr>
      </w:pPr>
      <w:r w:rsidRPr="0040113F">
        <w:rPr>
          <w:lang w:eastAsia="ar-SA"/>
        </w:rPr>
        <w:t>Preostalih 30% od konačne cijene biti će isplaćen Ponuditelju nakon završetka testnog razdoblja kreiranja IT platforme u kojem će Naručitelj zajedno s Ponuditeljem dogovoriti završni izgled IT platforme. Nakon kompletne isporuke i implementacije potrebno je potpisati Primopredajni zapisnik koji je osnova za plaćanje</w:t>
      </w:r>
      <w:r w:rsidR="00DD6AFF">
        <w:rPr>
          <w:lang w:eastAsia="ar-SA"/>
        </w:rPr>
        <w:t>, nakon čega će se isplatiti preostali ugovoreni iznos u roku od 30 dana od primopredajnog zapisnika</w:t>
      </w:r>
      <w:r w:rsidRPr="0040113F">
        <w:rPr>
          <w:lang w:eastAsia="ar-SA"/>
        </w:rPr>
        <w:t xml:space="preserve">. </w:t>
      </w:r>
    </w:p>
    <w:p w:rsidR="00701872" w:rsidRDefault="00F016E3" w:rsidP="0046038C">
      <w:pPr>
        <w:spacing w:after="0" w:line="240" w:lineRule="auto"/>
        <w:rPr>
          <w:lang w:eastAsia="ar-SA"/>
        </w:rPr>
      </w:pPr>
      <w:r w:rsidRPr="0040113F">
        <w:rPr>
          <w:lang w:eastAsia="ar-SA"/>
        </w:rPr>
        <w:t>Naručitelj ne predviđa plaćanje predujma (avansa).</w:t>
      </w:r>
    </w:p>
    <w:p w:rsidR="00701872" w:rsidRDefault="00701872">
      <w:pPr>
        <w:jc w:val="left"/>
        <w:rPr>
          <w:lang w:eastAsia="ar-SA"/>
        </w:rPr>
      </w:pPr>
      <w:r>
        <w:rPr>
          <w:lang w:eastAsia="ar-SA"/>
        </w:rPr>
        <w:br w:type="page"/>
      </w:r>
    </w:p>
    <w:p w:rsidR="00701872" w:rsidRPr="00701872" w:rsidRDefault="00701872" w:rsidP="00701872">
      <w:pPr>
        <w:pStyle w:val="Heading2"/>
        <w:numPr>
          <w:ilvl w:val="0"/>
          <w:numId w:val="0"/>
        </w:numPr>
        <w:ind w:left="8148"/>
      </w:pPr>
      <w:bookmarkStart w:id="1582" w:name="_Toc469497015"/>
      <w:bookmarkStart w:id="1583" w:name="_Toc485130186"/>
      <w:bookmarkStart w:id="1584" w:name="_Toc485798488"/>
      <w:r w:rsidRPr="00701872">
        <w:lastRenderedPageBreak/>
        <w:t>Prilog 1.</w:t>
      </w:r>
      <w:bookmarkEnd w:id="1582"/>
      <w:bookmarkEnd w:id="1583"/>
      <w:bookmarkEnd w:id="1584"/>
    </w:p>
    <w:p w:rsidR="00701872" w:rsidRPr="000A72BA" w:rsidRDefault="00701872" w:rsidP="00701872">
      <w:pPr>
        <w:jc w:val="center"/>
        <w:rPr>
          <w:b/>
          <w:sz w:val="24"/>
          <w:szCs w:val="24"/>
        </w:rPr>
      </w:pPr>
      <w:r w:rsidRPr="000A72BA">
        <w:rPr>
          <w:b/>
          <w:sz w:val="24"/>
          <w:szCs w:val="24"/>
        </w:rPr>
        <w:t>PONUDBENI LIST</w:t>
      </w:r>
    </w:p>
    <w:p w:rsidR="00701872" w:rsidRPr="00107B52" w:rsidRDefault="00701872" w:rsidP="00701872">
      <w:pPr>
        <w:rPr>
          <w:b/>
        </w:rPr>
      </w:pPr>
      <w:r w:rsidRPr="00107B52">
        <w:rPr>
          <w:b/>
        </w:rPr>
        <w:t xml:space="preserve">Predmet nabave: </w:t>
      </w:r>
      <w:r>
        <w:rPr>
          <w:b/>
        </w:rPr>
        <w:t>IT platforma</w:t>
      </w:r>
    </w:p>
    <w:p w:rsidR="00701872" w:rsidRPr="00107B52" w:rsidRDefault="00701872" w:rsidP="00701872">
      <w:r w:rsidRPr="002C3EAD">
        <w:t>Naručitelj:</w:t>
      </w:r>
      <w:r w:rsidRPr="00107B52">
        <w:rPr>
          <w:b/>
        </w:rPr>
        <w:t xml:space="preserve"> </w:t>
      </w:r>
      <w:r w:rsidRPr="00107B52">
        <w:t>Hrvatski Crveni križ</w:t>
      </w:r>
    </w:p>
    <w:p w:rsidR="00701872" w:rsidRPr="00107B52" w:rsidRDefault="00701872" w:rsidP="00701872">
      <w:r w:rsidRPr="002C3EAD">
        <w:t>Ponuditelj:</w:t>
      </w:r>
      <w:r w:rsidRPr="00107B52">
        <w:t xml:space="preserve"> (Tvrtka ili naziv): .......................................................................................................</w:t>
      </w:r>
      <w:r>
        <w:t>......</w:t>
      </w:r>
      <w:r w:rsidRPr="00107B52">
        <w:t xml:space="preserve"> </w:t>
      </w:r>
    </w:p>
    <w:p w:rsidR="00701872" w:rsidRPr="00107B52" w:rsidRDefault="00701872" w:rsidP="00701872">
      <w:r w:rsidRPr="00107B52">
        <w:t>Sjedište: .........................................................................................................................................</w:t>
      </w:r>
      <w:r>
        <w:t>..</w:t>
      </w:r>
      <w:r w:rsidRPr="00107B52">
        <w:t xml:space="preserve">                            </w:t>
      </w:r>
    </w:p>
    <w:p w:rsidR="00701872" w:rsidRPr="00107B52" w:rsidRDefault="00701872" w:rsidP="00701872">
      <w:r w:rsidRPr="00107B52">
        <w:t>OIB: ...............................................................................................................................................</w:t>
      </w:r>
      <w:r>
        <w:t>..</w:t>
      </w:r>
      <w:r w:rsidRPr="00107B52">
        <w:t xml:space="preserve">                                     </w:t>
      </w:r>
    </w:p>
    <w:p w:rsidR="00701872" w:rsidRPr="00107B52" w:rsidRDefault="00701872" w:rsidP="00701872">
      <w:r w:rsidRPr="00107B52">
        <w:t>Broj računa(IBAN): .......................................................................................................................</w:t>
      </w:r>
      <w:r>
        <w:t>....</w:t>
      </w:r>
      <w:r w:rsidRPr="00107B52">
        <w:t xml:space="preserve"> </w:t>
      </w:r>
    </w:p>
    <w:p w:rsidR="00701872" w:rsidRPr="00107B52" w:rsidRDefault="00701872" w:rsidP="00701872">
      <w:r w:rsidRPr="00107B52">
        <w:t>Obveznik PDV-a:    DA    NE</w:t>
      </w:r>
      <w:r>
        <w:t xml:space="preserve"> (zaokružiti)</w:t>
      </w:r>
    </w:p>
    <w:p w:rsidR="00701872" w:rsidRPr="00107B52" w:rsidRDefault="00701872" w:rsidP="00701872">
      <w:pPr>
        <w:jc w:val="left"/>
      </w:pPr>
      <w:r w:rsidRPr="00107B52">
        <w:t>Adresa za dostavu pošte: .................................................................................................................................................</w:t>
      </w:r>
      <w:r>
        <w:t>......</w:t>
      </w:r>
      <w:r w:rsidRPr="00107B52">
        <w:t xml:space="preserve">         </w:t>
      </w:r>
    </w:p>
    <w:p w:rsidR="00701872" w:rsidRPr="00107B52" w:rsidRDefault="00701872" w:rsidP="00701872">
      <w:r w:rsidRPr="00107B52">
        <w:t xml:space="preserve">E-pošta:   </w:t>
      </w:r>
      <w:r w:rsidRPr="00107B52">
        <w:tab/>
      </w:r>
      <w:r w:rsidRPr="00107B52">
        <w:tab/>
        <w:t>..............................................................................................................</w:t>
      </w:r>
    </w:p>
    <w:p w:rsidR="00701872" w:rsidRPr="00107B52" w:rsidRDefault="00701872" w:rsidP="00701872">
      <w:r w:rsidRPr="00107B52">
        <w:t xml:space="preserve">Kontakt osoba: </w:t>
      </w:r>
      <w:r w:rsidRPr="00107B52">
        <w:tab/>
        <w:t>..............................................................................................................</w:t>
      </w:r>
      <w:r>
        <w:t>............</w:t>
      </w:r>
    </w:p>
    <w:p w:rsidR="00701872" w:rsidRPr="00107B52" w:rsidRDefault="00701872" w:rsidP="00701872">
      <w:r w:rsidRPr="00107B52">
        <w:t xml:space="preserve">Telefon: </w:t>
      </w:r>
      <w:r w:rsidRPr="00107B52">
        <w:tab/>
      </w:r>
      <w:r w:rsidRPr="00107B52">
        <w:tab/>
        <w:t xml:space="preserve">.................................................. </w:t>
      </w:r>
    </w:p>
    <w:p w:rsidR="00701872" w:rsidRPr="00107B52" w:rsidRDefault="00701872" w:rsidP="00701872">
      <w:r w:rsidRPr="00107B52">
        <w:t xml:space="preserve">Telefaks: </w:t>
      </w:r>
      <w:r w:rsidRPr="00107B52">
        <w:tab/>
      </w:r>
      <w:r w:rsidRPr="00107B52">
        <w:tab/>
        <w:t>..................................................</w:t>
      </w:r>
    </w:p>
    <w:p w:rsidR="00701872" w:rsidRPr="00107B52" w:rsidRDefault="00701872" w:rsidP="003D7A46">
      <w:pPr>
        <w:widowControl w:val="0"/>
        <w:numPr>
          <w:ilvl w:val="0"/>
          <w:numId w:val="36"/>
        </w:numPr>
        <w:suppressAutoHyphens/>
        <w:spacing w:after="0" w:line="240" w:lineRule="auto"/>
      </w:pPr>
      <w:r>
        <w:t>Suglasni smo sa Zahtjevom za prikupljanje ponuda, a prema troškovniku koji čini sastavni dio Zahtjeva:</w:t>
      </w:r>
    </w:p>
    <w:p w:rsidR="00701872" w:rsidRPr="00107B52" w:rsidRDefault="00701872" w:rsidP="00701872">
      <w:r w:rsidRPr="00107B52">
        <w:t>Cijena ponude ............................................. kn</w:t>
      </w:r>
    </w:p>
    <w:p w:rsidR="00701872" w:rsidRPr="00107B52" w:rsidRDefault="00701872" w:rsidP="00701872">
      <w:r w:rsidRPr="00107B52">
        <w:t>PDV:                  .............................................</w:t>
      </w:r>
    </w:p>
    <w:p w:rsidR="00701872" w:rsidRPr="00107B52" w:rsidRDefault="00701872" w:rsidP="00701872">
      <w:r>
        <w:t>Ukupno             ..</w:t>
      </w:r>
      <w:r w:rsidRPr="00107B52">
        <w:t>............................................. kn (brojevima)</w:t>
      </w:r>
    </w:p>
    <w:p w:rsidR="00701872" w:rsidRDefault="00701872" w:rsidP="003D7A46">
      <w:pPr>
        <w:widowControl w:val="0"/>
        <w:numPr>
          <w:ilvl w:val="0"/>
          <w:numId w:val="36"/>
        </w:numPr>
        <w:suppressAutoHyphens/>
        <w:spacing w:after="0" w:line="240" w:lineRule="auto"/>
      </w:pPr>
      <w:r w:rsidRPr="00107B52">
        <w:t xml:space="preserve">Rok valjanosti ponude je </w:t>
      </w:r>
      <w:r>
        <w:t>trideset (30</w:t>
      </w:r>
      <w:r w:rsidRPr="00107B52">
        <w:t>) dana od dana otvaranja ponuda.</w:t>
      </w:r>
    </w:p>
    <w:p w:rsidR="00701872" w:rsidRDefault="00701872" w:rsidP="003D7A46">
      <w:pPr>
        <w:widowControl w:val="0"/>
        <w:numPr>
          <w:ilvl w:val="0"/>
          <w:numId w:val="36"/>
        </w:numPr>
        <w:suppressAutoHyphens/>
        <w:spacing w:after="0" w:line="240" w:lineRule="auto"/>
      </w:pPr>
      <w:r>
        <w:t xml:space="preserve">Rok početka isporuke od dana zaprimanja narudžbe je ………………………………………. dana. </w:t>
      </w:r>
    </w:p>
    <w:p w:rsidR="00701872" w:rsidRPr="00107B52" w:rsidRDefault="00701872" w:rsidP="00701872">
      <w:pPr>
        <w:widowControl w:val="0"/>
        <w:suppressAutoHyphens/>
        <w:spacing w:after="0" w:line="240" w:lineRule="auto"/>
        <w:ind w:left="720"/>
      </w:pPr>
    </w:p>
    <w:p w:rsidR="00701872" w:rsidRPr="00107B52" w:rsidRDefault="00701872" w:rsidP="00701872">
      <w:r w:rsidRPr="00107B52">
        <w:t>Broj</w:t>
      </w:r>
      <w:r>
        <w:t xml:space="preserve"> Ponude</w:t>
      </w:r>
      <w:r w:rsidRPr="00107B52">
        <w:t>:</w:t>
      </w:r>
      <w:r>
        <w:tab/>
        <w:t>……………………………………………………………………………………………………………………………….</w:t>
      </w:r>
    </w:p>
    <w:p w:rsidR="00701872" w:rsidRPr="00107B52" w:rsidRDefault="00701872" w:rsidP="00701872">
      <w:r w:rsidRPr="00107B52">
        <w:t>Datum:</w:t>
      </w:r>
      <w:r>
        <w:tab/>
      </w:r>
      <w:r>
        <w:tab/>
        <w:t>……………………………………………………………………………………………………………………………….</w:t>
      </w:r>
    </w:p>
    <w:p w:rsidR="00701872" w:rsidRDefault="00701872" w:rsidP="002C3EAD">
      <w:r w:rsidRPr="00107B52">
        <w:t xml:space="preserve"> </w:t>
      </w:r>
      <w:bookmarkStart w:id="1585" w:name="_Toc468173972"/>
      <w:r w:rsidRPr="00107B52">
        <w:t>Ponuditelj</w:t>
      </w:r>
      <w:bookmarkEnd w:id="1585"/>
      <w:r w:rsidRPr="00107B52">
        <w:t>:</w:t>
      </w:r>
    </w:p>
    <w:p w:rsidR="00701872" w:rsidRPr="00107B52" w:rsidRDefault="00957970" w:rsidP="007E3779">
      <w:pPr>
        <w:spacing w:after="0" w:line="240" w:lineRule="auto"/>
        <w:outlineLvl w:val="0"/>
      </w:pPr>
      <w:r>
        <w:rPr>
          <w:noProof/>
        </w:rPr>
        <w:pict>
          <v:line id="_x0000_s1026" style="position:absolute;left:0;text-align:left;z-index:251661312" from="101.55pt,4.35pt" to="469.2pt,4.35pt"/>
        </w:pict>
      </w:r>
    </w:p>
    <w:p w:rsidR="00701872" w:rsidRPr="004B08E4" w:rsidRDefault="00701872" w:rsidP="007E3779">
      <w:pPr>
        <w:spacing w:after="0" w:line="240" w:lineRule="auto"/>
        <w:jc w:val="center"/>
        <w:rPr>
          <w:bCs/>
          <w:i/>
        </w:rPr>
      </w:pPr>
      <w:r w:rsidRPr="004B08E4">
        <w:rPr>
          <w:i/>
        </w:rPr>
        <w:tab/>
      </w:r>
      <w:r w:rsidRPr="004B08E4">
        <w:rPr>
          <w:bCs/>
          <w:i/>
        </w:rPr>
        <w:t xml:space="preserve">         (tiskano upisati ime i prezime ovlaštene osobe ponuditelja)</w:t>
      </w:r>
    </w:p>
    <w:p w:rsidR="00701872" w:rsidRDefault="00701872" w:rsidP="00701872">
      <w:pPr>
        <w:spacing w:line="240" w:lineRule="auto"/>
        <w:jc w:val="center"/>
        <w:rPr>
          <w:bCs/>
        </w:rPr>
      </w:pPr>
    </w:p>
    <w:p w:rsidR="007E3779" w:rsidRPr="00701872" w:rsidRDefault="007E3779" w:rsidP="00701872">
      <w:pPr>
        <w:spacing w:line="240" w:lineRule="auto"/>
        <w:jc w:val="center"/>
        <w:rPr>
          <w:bCs/>
        </w:rPr>
      </w:pPr>
    </w:p>
    <w:p w:rsidR="00701872" w:rsidRPr="00107B52" w:rsidRDefault="00957970" w:rsidP="004B08E4">
      <w:pPr>
        <w:spacing w:after="0"/>
      </w:pPr>
      <w:r>
        <w:rPr>
          <w:noProof/>
        </w:rPr>
        <w:pict>
          <v:line id="_x0000_s1027" style="position:absolute;left:0;text-align:left;z-index:251662336" from="104.25pt,8pt" to="471.9pt,8pt"/>
        </w:pict>
      </w:r>
      <w:r w:rsidR="00701872" w:rsidRPr="00107B52">
        <w:t xml:space="preserve">   </w:t>
      </w:r>
    </w:p>
    <w:p w:rsidR="00701872" w:rsidRPr="004B08E4" w:rsidRDefault="00701872" w:rsidP="00701872">
      <w:pPr>
        <w:tabs>
          <w:tab w:val="left" w:pos="5175"/>
        </w:tabs>
        <w:jc w:val="center"/>
        <w:rPr>
          <w:bCs/>
          <w:i/>
        </w:rPr>
      </w:pPr>
      <w:r w:rsidRPr="004B08E4">
        <w:rPr>
          <w:bCs/>
          <w:i/>
        </w:rPr>
        <w:t xml:space="preserve">                                     Potpis </w:t>
      </w:r>
      <w:r w:rsidR="007E3779" w:rsidRPr="004B08E4">
        <w:rPr>
          <w:bCs/>
          <w:i/>
        </w:rPr>
        <w:t>ovlaštene osobe ponuditelja i pečat</w:t>
      </w:r>
    </w:p>
    <w:p w:rsidR="00701872" w:rsidRPr="00701872" w:rsidRDefault="00701872" w:rsidP="00D05529">
      <w:pPr>
        <w:pStyle w:val="Heading2"/>
        <w:numPr>
          <w:ilvl w:val="0"/>
          <w:numId w:val="0"/>
        </w:numPr>
        <w:spacing w:before="0" w:line="240" w:lineRule="auto"/>
        <w:ind w:left="360"/>
        <w:rPr>
          <w:lang w:val="pl-PL"/>
        </w:rPr>
      </w:pPr>
      <w:r>
        <w:rPr>
          <w:lang w:val="pl-PL"/>
        </w:rPr>
        <w:lastRenderedPageBreak/>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bookmarkStart w:id="1586" w:name="_Toc485130187"/>
      <w:r>
        <w:t xml:space="preserve">    </w:t>
      </w:r>
      <w:bookmarkStart w:id="1587" w:name="_Toc485798489"/>
      <w:r w:rsidRPr="00701872">
        <w:t>Prilog 2.</w:t>
      </w:r>
      <w:bookmarkEnd w:id="1586"/>
      <w:bookmarkEnd w:id="1587"/>
    </w:p>
    <w:p w:rsidR="00701872" w:rsidRPr="000A72BA" w:rsidRDefault="000A72BA" w:rsidP="00D05529">
      <w:pPr>
        <w:spacing w:line="240" w:lineRule="auto"/>
        <w:jc w:val="center"/>
        <w:rPr>
          <w:b/>
          <w:sz w:val="24"/>
          <w:szCs w:val="24"/>
          <w:lang w:val="pl-PL"/>
        </w:rPr>
      </w:pPr>
      <w:r w:rsidRPr="000A72BA">
        <w:rPr>
          <w:b/>
          <w:sz w:val="24"/>
          <w:szCs w:val="24"/>
          <w:lang w:val="pl-PL"/>
        </w:rPr>
        <w:t xml:space="preserve">PONUDBENI </w:t>
      </w:r>
      <w:r w:rsidR="00701872" w:rsidRPr="000A72BA">
        <w:rPr>
          <w:b/>
          <w:sz w:val="24"/>
          <w:szCs w:val="24"/>
          <w:lang w:val="pl-PL"/>
        </w:rPr>
        <w:t>TROŠKOVNIK</w:t>
      </w:r>
    </w:p>
    <w:p w:rsidR="00701872" w:rsidRDefault="00701872" w:rsidP="00D05529">
      <w:pPr>
        <w:spacing w:line="240" w:lineRule="auto"/>
        <w:rPr>
          <w:b/>
          <w:lang w:val="pl-PL"/>
        </w:rPr>
      </w:pPr>
    </w:p>
    <w:p w:rsidR="007D142C" w:rsidRPr="00A70F93" w:rsidRDefault="007D142C" w:rsidP="007D142C">
      <w:pPr>
        <w:pStyle w:val="Caption"/>
        <w:keepNext/>
        <w:rPr>
          <w:i/>
          <w:color w:val="auto"/>
          <w:sz w:val="22"/>
          <w:szCs w:val="22"/>
        </w:rPr>
      </w:pPr>
      <w:r w:rsidRPr="00A70F93">
        <w:rPr>
          <w:i/>
          <w:color w:val="auto"/>
          <w:sz w:val="22"/>
          <w:szCs w:val="22"/>
        </w:rPr>
        <w:t xml:space="preserve">Obrazac </w:t>
      </w:r>
      <w:r w:rsidR="00957970" w:rsidRPr="00A70F93">
        <w:rPr>
          <w:i/>
          <w:color w:val="auto"/>
          <w:sz w:val="22"/>
          <w:szCs w:val="22"/>
        </w:rPr>
        <w:fldChar w:fldCharType="begin"/>
      </w:r>
      <w:r w:rsidRPr="00A70F93">
        <w:rPr>
          <w:i/>
          <w:color w:val="auto"/>
          <w:sz w:val="22"/>
          <w:szCs w:val="22"/>
        </w:rPr>
        <w:instrText xml:space="preserve"> SEQ Obrazac \* ARABIC </w:instrText>
      </w:r>
      <w:r w:rsidR="00957970" w:rsidRPr="00A70F93">
        <w:rPr>
          <w:i/>
          <w:color w:val="auto"/>
          <w:sz w:val="22"/>
          <w:szCs w:val="22"/>
        </w:rPr>
        <w:fldChar w:fldCharType="separate"/>
      </w:r>
      <w:r w:rsidRPr="00A70F93">
        <w:rPr>
          <w:i/>
          <w:noProof/>
          <w:color w:val="auto"/>
          <w:sz w:val="22"/>
          <w:szCs w:val="22"/>
        </w:rPr>
        <w:t>1</w:t>
      </w:r>
      <w:r w:rsidR="00957970" w:rsidRPr="00A70F93">
        <w:rPr>
          <w:i/>
          <w:color w:val="auto"/>
          <w:sz w:val="22"/>
          <w:szCs w:val="22"/>
        </w:rPr>
        <w:fldChar w:fldCharType="end"/>
      </w:r>
    </w:p>
    <w:tbl>
      <w:tblPr>
        <w:tblStyle w:val="TableGrid"/>
        <w:tblW w:w="0" w:type="auto"/>
        <w:tblLook w:val="04A0"/>
      </w:tblPr>
      <w:tblGrid>
        <w:gridCol w:w="728"/>
        <w:gridCol w:w="2815"/>
        <w:gridCol w:w="1414"/>
        <w:gridCol w:w="2113"/>
        <w:gridCol w:w="2218"/>
      </w:tblGrid>
      <w:tr w:rsidR="007D142C" w:rsidTr="00A9175B">
        <w:tc>
          <w:tcPr>
            <w:tcW w:w="728" w:type="dxa"/>
            <w:shd w:val="clear" w:color="auto" w:fill="EEECE1" w:themeFill="background2"/>
          </w:tcPr>
          <w:p w:rsidR="007D142C" w:rsidRDefault="007D142C" w:rsidP="00A9175B">
            <w:pPr>
              <w:rPr>
                <w:b/>
                <w:lang w:val="pl-PL"/>
              </w:rPr>
            </w:pPr>
            <w:r>
              <w:rPr>
                <w:b/>
                <w:lang w:val="pl-PL"/>
              </w:rPr>
              <w:t>Redni</w:t>
            </w:r>
          </w:p>
          <w:p w:rsidR="007D142C" w:rsidRDefault="007D142C" w:rsidP="00A9175B">
            <w:pPr>
              <w:rPr>
                <w:b/>
                <w:lang w:val="pl-PL"/>
              </w:rPr>
            </w:pPr>
            <w:r>
              <w:rPr>
                <w:b/>
                <w:lang w:val="pl-PL"/>
              </w:rPr>
              <w:t>broj</w:t>
            </w:r>
          </w:p>
        </w:tc>
        <w:tc>
          <w:tcPr>
            <w:tcW w:w="2815" w:type="dxa"/>
            <w:shd w:val="clear" w:color="auto" w:fill="EEECE1" w:themeFill="background2"/>
          </w:tcPr>
          <w:p w:rsidR="007D142C" w:rsidRDefault="007D142C" w:rsidP="00A9175B">
            <w:pPr>
              <w:jc w:val="center"/>
              <w:rPr>
                <w:b/>
                <w:lang w:val="pl-PL"/>
              </w:rPr>
            </w:pPr>
            <w:r>
              <w:rPr>
                <w:b/>
                <w:lang w:val="pl-PL"/>
              </w:rPr>
              <w:t>Naziv stavke</w:t>
            </w:r>
          </w:p>
        </w:tc>
        <w:tc>
          <w:tcPr>
            <w:tcW w:w="1414" w:type="dxa"/>
            <w:shd w:val="clear" w:color="auto" w:fill="EEECE1" w:themeFill="background2"/>
          </w:tcPr>
          <w:p w:rsidR="007D142C" w:rsidRDefault="007D142C" w:rsidP="00A9175B">
            <w:pPr>
              <w:jc w:val="center"/>
              <w:rPr>
                <w:b/>
                <w:lang w:val="pl-PL"/>
              </w:rPr>
            </w:pPr>
            <w:r>
              <w:rPr>
                <w:b/>
                <w:lang w:val="pl-PL"/>
              </w:rPr>
              <w:t>Količina</w:t>
            </w:r>
          </w:p>
          <w:p w:rsidR="007D142C" w:rsidRDefault="007D142C" w:rsidP="00A9175B">
            <w:pPr>
              <w:jc w:val="center"/>
              <w:rPr>
                <w:b/>
                <w:lang w:val="pl-PL"/>
              </w:rPr>
            </w:pPr>
            <w:r>
              <w:rPr>
                <w:b/>
                <w:lang w:val="pl-PL"/>
              </w:rPr>
              <w:t>(komada)</w:t>
            </w:r>
          </w:p>
        </w:tc>
        <w:tc>
          <w:tcPr>
            <w:tcW w:w="2113" w:type="dxa"/>
            <w:shd w:val="clear" w:color="auto" w:fill="EEECE1" w:themeFill="background2"/>
          </w:tcPr>
          <w:p w:rsidR="007D142C" w:rsidRDefault="007D142C" w:rsidP="00A9175B">
            <w:pPr>
              <w:jc w:val="center"/>
              <w:rPr>
                <w:b/>
                <w:lang w:val="pl-PL"/>
              </w:rPr>
            </w:pPr>
            <w:r>
              <w:rPr>
                <w:b/>
                <w:lang w:val="pl-PL"/>
              </w:rPr>
              <w:t>Jedinična cijena</w:t>
            </w:r>
          </w:p>
        </w:tc>
        <w:tc>
          <w:tcPr>
            <w:tcW w:w="2218" w:type="dxa"/>
            <w:shd w:val="clear" w:color="auto" w:fill="EEECE1" w:themeFill="background2"/>
          </w:tcPr>
          <w:p w:rsidR="007D142C" w:rsidRDefault="007D142C" w:rsidP="00A9175B">
            <w:pPr>
              <w:jc w:val="center"/>
              <w:rPr>
                <w:b/>
                <w:lang w:val="pl-PL"/>
              </w:rPr>
            </w:pPr>
            <w:r>
              <w:rPr>
                <w:b/>
                <w:lang w:val="pl-PL"/>
              </w:rPr>
              <w:t>Ukupna cijena</w:t>
            </w:r>
          </w:p>
        </w:tc>
      </w:tr>
      <w:tr w:rsidR="007D142C" w:rsidTr="00A9175B">
        <w:tc>
          <w:tcPr>
            <w:tcW w:w="728" w:type="dxa"/>
          </w:tcPr>
          <w:p w:rsidR="007D142C" w:rsidRDefault="007D142C" w:rsidP="00A9175B">
            <w:pPr>
              <w:jc w:val="center"/>
              <w:rPr>
                <w:lang w:val="pl-PL"/>
              </w:rPr>
            </w:pPr>
          </w:p>
          <w:p w:rsidR="007D142C" w:rsidRPr="0013012B" w:rsidRDefault="007D142C" w:rsidP="00A9175B">
            <w:pPr>
              <w:jc w:val="center"/>
              <w:rPr>
                <w:lang w:val="pl-PL"/>
              </w:rPr>
            </w:pPr>
            <w:r w:rsidRPr="0013012B">
              <w:rPr>
                <w:lang w:val="pl-PL"/>
              </w:rPr>
              <w:t>1.</w:t>
            </w:r>
          </w:p>
        </w:tc>
        <w:tc>
          <w:tcPr>
            <w:tcW w:w="2815" w:type="dxa"/>
          </w:tcPr>
          <w:p w:rsidR="007D142C" w:rsidRDefault="007D142C" w:rsidP="00D93DE6">
            <w:pPr>
              <w:jc w:val="left"/>
              <w:rPr>
                <w:lang w:val="pl-PL"/>
              </w:rPr>
            </w:pPr>
          </w:p>
          <w:p w:rsidR="007D142C" w:rsidRDefault="007D142C" w:rsidP="00D93DE6">
            <w:pPr>
              <w:jc w:val="left"/>
              <w:rPr>
                <w:lang w:val="pl-PL"/>
              </w:rPr>
            </w:pPr>
            <w:r>
              <w:rPr>
                <w:lang w:val="pl-PL"/>
              </w:rPr>
              <w:t>Izrada IT platforme</w:t>
            </w:r>
          </w:p>
          <w:p w:rsidR="007D142C" w:rsidRDefault="007D142C" w:rsidP="00D93DE6">
            <w:pPr>
              <w:jc w:val="left"/>
              <w:rPr>
                <w:lang w:val="pl-PL"/>
              </w:rPr>
            </w:pPr>
          </w:p>
          <w:p w:rsidR="007D142C" w:rsidRPr="0013012B" w:rsidRDefault="007D142C" w:rsidP="00D93DE6">
            <w:pPr>
              <w:jc w:val="left"/>
              <w:rPr>
                <w:lang w:val="pl-PL"/>
              </w:rPr>
            </w:pPr>
          </w:p>
        </w:tc>
        <w:tc>
          <w:tcPr>
            <w:tcW w:w="1414" w:type="dxa"/>
          </w:tcPr>
          <w:p w:rsidR="00D93DE6" w:rsidRDefault="00D93DE6" w:rsidP="00A9175B">
            <w:pPr>
              <w:rPr>
                <w:lang w:val="pl-PL"/>
              </w:rPr>
            </w:pPr>
          </w:p>
          <w:p w:rsidR="007D142C" w:rsidRPr="0013012B" w:rsidRDefault="00D93DE6" w:rsidP="00A9175B">
            <w:pPr>
              <w:rPr>
                <w:lang w:val="pl-PL"/>
              </w:rPr>
            </w:pPr>
            <w:r>
              <w:rPr>
                <w:lang w:val="pl-PL"/>
              </w:rPr>
              <w:t>1</w:t>
            </w:r>
          </w:p>
        </w:tc>
        <w:tc>
          <w:tcPr>
            <w:tcW w:w="2113" w:type="dxa"/>
          </w:tcPr>
          <w:p w:rsidR="007D142C" w:rsidRPr="0013012B" w:rsidRDefault="007D142C" w:rsidP="00A9175B">
            <w:pPr>
              <w:rPr>
                <w:lang w:val="pl-PL"/>
              </w:rPr>
            </w:pPr>
          </w:p>
        </w:tc>
        <w:tc>
          <w:tcPr>
            <w:tcW w:w="2218" w:type="dxa"/>
          </w:tcPr>
          <w:p w:rsidR="007D142C" w:rsidRPr="0013012B" w:rsidRDefault="007D142C" w:rsidP="00A9175B">
            <w:pPr>
              <w:rPr>
                <w:lang w:val="pl-PL"/>
              </w:rPr>
            </w:pPr>
          </w:p>
        </w:tc>
      </w:tr>
      <w:tr w:rsidR="007D142C" w:rsidTr="00A9175B">
        <w:tc>
          <w:tcPr>
            <w:tcW w:w="728" w:type="dxa"/>
            <w:tcBorders>
              <w:bottom w:val="single" w:sz="4" w:space="0" w:color="auto"/>
            </w:tcBorders>
          </w:tcPr>
          <w:p w:rsidR="007D142C" w:rsidRDefault="007D142C" w:rsidP="00A9175B">
            <w:pPr>
              <w:jc w:val="center"/>
              <w:rPr>
                <w:lang w:val="pl-PL"/>
              </w:rPr>
            </w:pPr>
          </w:p>
          <w:p w:rsidR="007D142C" w:rsidRDefault="007D142C" w:rsidP="00A9175B">
            <w:pPr>
              <w:jc w:val="center"/>
              <w:rPr>
                <w:lang w:val="pl-PL"/>
              </w:rPr>
            </w:pPr>
          </w:p>
          <w:p w:rsidR="007D142C" w:rsidRDefault="007D142C" w:rsidP="00A9175B">
            <w:pPr>
              <w:jc w:val="center"/>
              <w:rPr>
                <w:lang w:val="pl-PL"/>
              </w:rPr>
            </w:pPr>
            <w:r>
              <w:rPr>
                <w:lang w:val="pl-PL"/>
              </w:rPr>
              <w:t>2.</w:t>
            </w:r>
          </w:p>
          <w:p w:rsidR="007D142C" w:rsidRDefault="007D142C" w:rsidP="00A9175B">
            <w:pPr>
              <w:jc w:val="center"/>
              <w:rPr>
                <w:lang w:val="pl-PL"/>
              </w:rPr>
            </w:pPr>
          </w:p>
          <w:p w:rsidR="007D142C" w:rsidRDefault="007D142C" w:rsidP="00A9175B">
            <w:pPr>
              <w:jc w:val="center"/>
              <w:rPr>
                <w:lang w:val="pl-PL"/>
              </w:rPr>
            </w:pPr>
          </w:p>
          <w:p w:rsidR="007D142C" w:rsidRPr="0013012B" w:rsidRDefault="007D142C" w:rsidP="00A9175B">
            <w:pPr>
              <w:jc w:val="center"/>
              <w:rPr>
                <w:lang w:val="pl-PL"/>
              </w:rPr>
            </w:pPr>
          </w:p>
        </w:tc>
        <w:tc>
          <w:tcPr>
            <w:tcW w:w="2815" w:type="dxa"/>
            <w:tcBorders>
              <w:bottom w:val="single" w:sz="4" w:space="0" w:color="auto"/>
            </w:tcBorders>
          </w:tcPr>
          <w:p w:rsidR="007D142C" w:rsidRDefault="007D142C" w:rsidP="00D93DE6">
            <w:pPr>
              <w:jc w:val="left"/>
              <w:rPr>
                <w:lang w:val="pl-PL"/>
              </w:rPr>
            </w:pPr>
          </w:p>
          <w:p w:rsidR="00D93DE6" w:rsidRDefault="00D93DE6" w:rsidP="00D93DE6">
            <w:pPr>
              <w:jc w:val="left"/>
              <w:rPr>
                <w:i/>
                <w:lang w:val="pl-PL"/>
              </w:rPr>
            </w:pPr>
            <w:r>
              <w:rPr>
                <w:lang w:val="pl-PL"/>
              </w:rPr>
              <w:t>Redovito o</w:t>
            </w:r>
            <w:r w:rsidR="007D142C">
              <w:rPr>
                <w:lang w:val="pl-PL"/>
              </w:rPr>
              <w:t xml:space="preserve">državanje </w:t>
            </w:r>
            <w:r>
              <w:rPr>
                <w:lang w:val="pl-PL"/>
              </w:rPr>
              <w:t xml:space="preserve">i podrška u jamstvenom roku </w:t>
            </w:r>
            <w:r w:rsidR="007D142C">
              <w:rPr>
                <w:lang w:val="pl-PL"/>
              </w:rPr>
              <w:t xml:space="preserve">od šest mjeseci </w:t>
            </w:r>
          </w:p>
          <w:p w:rsidR="007D142C" w:rsidRDefault="007D142C" w:rsidP="00D93DE6">
            <w:pPr>
              <w:jc w:val="left"/>
              <w:rPr>
                <w:i/>
                <w:lang w:val="pl-PL"/>
              </w:rPr>
            </w:pPr>
            <w:r>
              <w:rPr>
                <w:lang w:val="pl-PL"/>
              </w:rPr>
              <w:t>(</w:t>
            </w:r>
            <w:r>
              <w:rPr>
                <w:i/>
                <w:lang w:val="pl-PL"/>
              </w:rPr>
              <w:t xml:space="preserve">trošak </w:t>
            </w:r>
            <w:r w:rsidR="00D93DE6">
              <w:rPr>
                <w:i/>
                <w:lang w:val="pl-PL"/>
              </w:rPr>
              <w:t>ne može biti veći od 10</w:t>
            </w:r>
            <w:r>
              <w:rPr>
                <w:i/>
                <w:lang w:val="pl-PL"/>
              </w:rPr>
              <w:t>% tro</w:t>
            </w:r>
            <w:r w:rsidR="004247CC">
              <w:rPr>
                <w:i/>
                <w:lang w:val="pl-PL"/>
              </w:rPr>
              <w:t>ška za izradu IT platforme pod 1)</w:t>
            </w:r>
          </w:p>
          <w:p w:rsidR="007D142C" w:rsidRPr="0013012B" w:rsidRDefault="007D142C" w:rsidP="00D93DE6">
            <w:pPr>
              <w:jc w:val="left"/>
              <w:rPr>
                <w:i/>
                <w:lang w:val="pl-PL"/>
              </w:rPr>
            </w:pPr>
          </w:p>
        </w:tc>
        <w:tc>
          <w:tcPr>
            <w:tcW w:w="1414" w:type="dxa"/>
            <w:tcBorders>
              <w:bottom w:val="single" w:sz="4" w:space="0" w:color="auto"/>
            </w:tcBorders>
          </w:tcPr>
          <w:p w:rsidR="00D93DE6" w:rsidRDefault="00D93DE6" w:rsidP="00A9175B">
            <w:pPr>
              <w:rPr>
                <w:lang w:val="pl-PL"/>
              </w:rPr>
            </w:pPr>
          </w:p>
          <w:p w:rsidR="007D142C" w:rsidRPr="0013012B" w:rsidRDefault="004247CC" w:rsidP="00A9175B">
            <w:pPr>
              <w:rPr>
                <w:lang w:val="pl-PL"/>
              </w:rPr>
            </w:pPr>
            <w:r>
              <w:rPr>
                <w:lang w:val="pl-PL"/>
              </w:rPr>
              <w:t>1</w:t>
            </w:r>
          </w:p>
        </w:tc>
        <w:tc>
          <w:tcPr>
            <w:tcW w:w="2113" w:type="dxa"/>
            <w:tcBorders>
              <w:bottom w:val="single" w:sz="4" w:space="0" w:color="auto"/>
            </w:tcBorders>
          </w:tcPr>
          <w:p w:rsidR="007D142C" w:rsidRPr="0013012B" w:rsidRDefault="007D142C" w:rsidP="00A9175B">
            <w:pPr>
              <w:rPr>
                <w:lang w:val="pl-PL"/>
              </w:rPr>
            </w:pPr>
          </w:p>
        </w:tc>
        <w:tc>
          <w:tcPr>
            <w:tcW w:w="2218" w:type="dxa"/>
          </w:tcPr>
          <w:p w:rsidR="007D142C" w:rsidRPr="0013012B" w:rsidRDefault="007D142C" w:rsidP="00A9175B">
            <w:pPr>
              <w:rPr>
                <w:lang w:val="pl-PL"/>
              </w:rPr>
            </w:pPr>
          </w:p>
        </w:tc>
      </w:tr>
      <w:tr w:rsidR="007D142C" w:rsidTr="00A9175B">
        <w:tc>
          <w:tcPr>
            <w:tcW w:w="7070" w:type="dxa"/>
            <w:gridSpan w:val="4"/>
            <w:shd w:val="clear" w:color="auto" w:fill="EEECE1" w:themeFill="background2"/>
          </w:tcPr>
          <w:p w:rsidR="007D142C" w:rsidRDefault="007D142C" w:rsidP="00A9175B">
            <w:pPr>
              <w:rPr>
                <w:lang w:val="pl-PL"/>
              </w:rPr>
            </w:pPr>
          </w:p>
          <w:p w:rsidR="007D142C" w:rsidRDefault="007D142C" w:rsidP="00A9175B">
            <w:pPr>
              <w:rPr>
                <w:b/>
                <w:lang w:val="pl-PL"/>
              </w:rPr>
            </w:pPr>
          </w:p>
          <w:p w:rsidR="007D142C" w:rsidRPr="0013012B" w:rsidRDefault="007D142C" w:rsidP="00A9175B">
            <w:pPr>
              <w:rPr>
                <w:b/>
                <w:lang w:val="pl-PL"/>
              </w:rPr>
            </w:pPr>
            <w:r w:rsidRPr="0013012B">
              <w:rPr>
                <w:b/>
                <w:lang w:val="pl-PL"/>
              </w:rPr>
              <w:t>Popust</w:t>
            </w:r>
          </w:p>
        </w:tc>
        <w:tc>
          <w:tcPr>
            <w:tcW w:w="2218" w:type="dxa"/>
          </w:tcPr>
          <w:p w:rsidR="007D142C" w:rsidRPr="0013012B" w:rsidRDefault="007D142C" w:rsidP="00A9175B">
            <w:pPr>
              <w:rPr>
                <w:lang w:val="pl-PL"/>
              </w:rPr>
            </w:pPr>
          </w:p>
        </w:tc>
      </w:tr>
      <w:tr w:rsidR="007D142C" w:rsidTr="00A9175B">
        <w:tc>
          <w:tcPr>
            <w:tcW w:w="7070" w:type="dxa"/>
            <w:gridSpan w:val="4"/>
            <w:shd w:val="clear" w:color="auto" w:fill="EEECE1" w:themeFill="background2"/>
          </w:tcPr>
          <w:p w:rsidR="007D142C" w:rsidRPr="00A70F93" w:rsidRDefault="007D142C" w:rsidP="00A9175B">
            <w:pPr>
              <w:rPr>
                <w:b/>
                <w:lang w:val="pl-PL"/>
              </w:rPr>
            </w:pPr>
          </w:p>
          <w:p w:rsidR="007D142C" w:rsidRPr="00A70F93" w:rsidRDefault="007D142C" w:rsidP="00A9175B">
            <w:pPr>
              <w:rPr>
                <w:b/>
                <w:lang w:val="pl-PL"/>
              </w:rPr>
            </w:pPr>
            <w:r w:rsidRPr="00A70F93">
              <w:rPr>
                <w:b/>
                <w:lang w:val="pl-PL"/>
              </w:rPr>
              <w:t>Cijena ponude bez PDV-a</w:t>
            </w:r>
          </w:p>
        </w:tc>
        <w:tc>
          <w:tcPr>
            <w:tcW w:w="2218" w:type="dxa"/>
          </w:tcPr>
          <w:p w:rsidR="007D142C" w:rsidRPr="0013012B" w:rsidRDefault="007D142C" w:rsidP="00A9175B">
            <w:pPr>
              <w:rPr>
                <w:lang w:val="pl-PL"/>
              </w:rPr>
            </w:pPr>
          </w:p>
        </w:tc>
      </w:tr>
      <w:tr w:rsidR="007D142C" w:rsidTr="00A9175B">
        <w:tc>
          <w:tcPr>
            <w:tcW w:w="7070" w:type="dxa"/>
            <w:gridSpan w:val="4"/>
            <w:shd w:val="clear" w:color="auto" w:fill="EEECE1" w:themeFill="background2"/>
          </w:tcPr>
          <w:p w:rsidR="007D142C" w:rsidRPr="00A70F93" w:rsidRDefault="007D142C" w:rsidP="00A9175B">
            <w:pPr>
              <w:rPr>
                <w:b/>
                <w:lang w:val="pl-PL"/>
              </w:rPr>
            </w:pPr>
          </w:p>
          <w:p w:rsidR="007D142C" w:rsidRPr="00A70F93" w:rsidRDefault="007D142C" w:rsidP="00A9175B">
            <w:pPr>
              <w:rPr>
                <w:b/>
                <w:lang w:val="pl-PL"/>
              </w:rPr>
            </w:pPr>
            <w:r w:rsidRPr="00A70F93">
              <w:rPr>
                <w:b/>
                <w:lang w:val="pl-PL"/>
              </w:rPr>
              <w:t>Porez na dodanu vrijednost</w:t>
            </w:r>
          </w:p>
        </w:tc>
        <w:tc>
          <w:tcPr>
            <w:tcW w:w="2218" w:type="dxa"/>
          </w:tcPr>
          <w:p w:rsidR="007D142C" w:rsidRPr="0013012B" w:rsidRDefault="007D142C" w:rsidP="00A9175B">
            <w:pPr>
              <w:rPr>
                <w:lang w:val="pl-PL"/>
              </w:rPr>
            </w:pPr>
          </w:p>
        </w:tc>
      </w:tr>
      <w:tr w:rsidR="007D142C" w:rsidTr="00A9175B">
        <w:tc>
          <w:tcPr>
            <w:tcW w:w="7070" w:type="dxa"/>
            <w:gridSpan w:val="4"/>
            <w:shd w:val="clear" w:color="auto" w:fill="EEECE1" w:themeFill="background2"/>
          </w:tcPr>
          <w:p w:rsidR="007D142C" w:rsidRPr="00A70F93" w:rsidRDefault="007D142C" w:rsidP="00A9175B">
            <w:pPr>
              <w:rPr>
                <w:b/>
                <w:lang w:val="pl-PL"/>
              </w:rPr>
            </w:pPr>
          </w:p>
          <w:p w:rsidR="007D142C" w:rsidRPr="00A70F93" w:rsidRDefault="007D142C" w:rsidP="00A9175B">
            <w:pPr>
              <w:rPr>
                <w:b/>
                <w:lang w:val="pl-PL"/>
              </w:rPr>
            </w:pPr>
            <w:r w:rsidRPr="00A70F93">
              <w:rPr>
                <w:b/>
                <w:lang w:val="pl-PL"/>
              </w:rPr>
              <w:t>Cijena ponude s PDV-om</w:t>
            </w:r>
          </w:p>
        </w:tc>
        <w:tc>
          <w:tcPr>
            <w:tcW w:w="2218" w:type="dxa"/>
          </w:tcPr>
          <w:p w:rsidR="007D142C" w:rsidRPr="0013012B" w:rsidRDefault="007D142C" w:rsidP="00A9175B">
            <w:pPr>
              <w:rPr>
                <w:lang w:val="pl-PL"/>
              </w:rPr>
            </w:pPr>
          </w:p>
        </w:tc>
      </w:tr>
      <w:tr w:rsidR="007D142C" w:rsidTr="00A9175B">
        <w:tc>
          <w:tcPr>
            <w:tcW w:w="3543" w:type="dxa"/>
            <w:gridSpan w:val="2"/>
            <w:shd w:val="clear" w:color="auto" w:fill="EEECE1" w:themeFill="background2"/>
          </w:tcPr>
          <w:p w:rsidR="007D142C" w:rsidRPr="00A70F93" w:rsidRDefault="007D142C" w:rsidP="00A9175B">
            <w:pPr>
              <w:jc w:val="left"/>
              <w:rPr>
                <w:b/>
                <w:lang w:val="pl-PL"/>
              </w:rPr>
            </w:pPr>
          </w:p>
          <w:p w:rsidR="007D142C" w:rsidRPr="00A70F93" w:rsidRDefault="007D142C" w:rsidP="00A9175B">
            <w:pPr>
              <w:jc w:val="left"/>
              <w:rPr>
                <w:b/>
                <w:lang w:val="pl-PL"/>
              </w:rPr>
            </w:pPr>
            <w:r w:rsidRPr="00A70F93">
              <w:rPr>
                <w:b/>
                <w:lang w:val="pl-PL"/>
              </w:rPr>
              <w:t>Rok isporuke</w:t>
            </w:r>
          </w:p>
          <w:p w:rsidR="007D142C" w:rsidRPr="00A70F93" w:rsidRDefault="007D142C" w:rsidP="00A9175B">
            <w:pPr>
              <w:jc w:val="left"/>
              <w:rPr>
                <w:b/>
                <w:lang w:val="pl-PL"/>
              </w:rPr>
            </w:pPr>
          </w:p>
        </w:tc>
        <w:tc>
          <w:tcPr>
            <w:tcW w:w="5745" w:type="dxa"/>
            <w:gridSpan w:val="3"/>
          </w:tcPr>
          <w:p w:rsidR="007D142C" w:rsidRPr="0013012B" w:rsidRDefault="007D142C" w:rsidP="00A9175B">
            <w:pPr>
              <w:rPr>
                <w:lang w:val="pl-PL"/>
              </w:rPr>
            </w:pPr>
          </w:p>
        </w:tc>
      </w:tr>
      <w:tr w:rsidR="007D142C" w:rsidTr="00A9175B">
        <w:tc>
          <w:tcPr>
            <w:tcW w:w="3543" w:type="dxa"/>
            <w:gridSpan w:val="2"/>
            <w:shd w:val="clear" w:color="auto" w:fill="EEECE1" w:themeFill="background2"/>
          </w:tcPr>
          <w:p w:rsidR="007D142C" w:rsidRPr="00A70F93" w:rsidRDefault="007D142C" w:rsidP="00A9175B">
            <w:pPr>
              <w:jc w:val="left"/>
              <w:rPr>
                <w:b/>
                <w:lang w:val="pl-PL"/>
              </w:rPr>
            </w:pPr>
          </w:p>
          <w:p w:rsidR="007D142C" w:rsidRPr="00A70F93" w:rsidRDefault="007D142C" w:rsidP="00A9175B">
            <w:pPr>
              <w:jc w:val="left"/>
              <w:rPr>
                <w:b/>
                <w:lang w:val="pl-PL"/>
              </w:rPr>
            </w:pPr>
            <w:r w:rsidRPr="00A70F93">
              <w:rPr>
                <w:b/>
                <w:lang w:val="pl-PL"/>
              </w:rPr>
              <w:t>Ostale pogodnosti</w:t>
            </w:r>
          </w:p>
          <w:p w:rsidR="007D142C" w:rsidRPr="00A70F93" w:rsidRDefault="007D142C" w:rsidP="00A9175B">
            <w:pPr>
              <w:jc w:val="left"/>
              <w:rPr>
                <w:b/>
                <w:lang w:val="pl-PL"/>
              </w:rPr>
            </w:pPr>
          </w:p>
        </w:tc>
        <w:tc>
          <w:tcPr>
            <w:tcW w:w="5745" w:type="dxa"/>
            <w:gridSpan w:val="3"/>
          </w:tcPr>
          <w:p w:rsidR="007D142C" w:rsidRPr="0013012B" w:rsidRDefault="007D142C" w:rsidP="00A9175B">
            <w:pPr>
              <w:rPr>
                <w:lang w:val="pl-PL"/>
              </w:rPr>
            </w:pPr>
          </w:p>
        </w:tc>
      </w:tr>
    </w:tbl>
    <w:p w:rsidR="007D142C" w:rsidRDefault="007D142C" w:rsidP="007D142C">
      <w:pPr>
        <w:spacing w:line="240" w:lineRule="auto"/>
        <w:rPr>
          <w:b/>
          <w:lang w:val="pl-PL"/>
        </w:rPr>
      </w:pPr>
    </w:p>
    <w:p w:rsidR="007D142C" w:rsidRDefault="007D142C" w:rsidP="007D142C">
      <w:pPr>
        <w:spacing w:line="240" w:lineRule="auto"/>
        <w:rPr>
          <w:b/>
          <w:lang w:val="pl-PL"/>
        </w:rPr>
      </w:pPr>
    </w:p>
    <w:p w:rsidR="007D142C" w:rsidRDefault="007D142C" w:rsidP="007D142C">
      <w:pPr>
        <w:spacing w:line="240" w:lineRule="auto"/>
        <w:rPr>
          <w:i/>
          <w:lang w:val="pl-PL"/>
        </w:rPr>
      </w:pPr>
      <w:r>
        <w:rPr>
          <w:b/>
          <w:i/>
          <w:lang w:val="pl-PL"/>
        </w:rPr>
        <w:t>Napomene:</w:t>
      </w:r>
      <w:r>
        <w:rPr>
          <w:b/>
          <w:i/>
          <w:lang w:val="pl-PL"/>
        </w:rPr>
        <w:tab/>
      </w:r>
      <w:r>
        <w:rPr>
          <w:i/>
          <w:lang w:val="pl-PL"/>
        </w:rPr>
        <w:t>Obvezna ovjera potpisom i pečatom</w:t>
      </w:r>
    </w:p>
    <w:p w:rsidR="007D142C" w:rsidRDefault="007D142C" w:rsidP="007D142C">
      <w:pPr>
        <w:spacing w:line="240" w:lineRule="auto"/>
        <w:rPr>
          <w:i/>
          <w:lang w:val="pl-PL"/>
        </w:rPr>
      </w:pPr>
    </w:p>
    <w:p w:rsidR="007D142C" w:rsidRDefault="00D93DE6" w:rsidP="007D142C">
      <w:pPr>
        <w:spacing w:line="240" w:lineRule="auto"/>
        <w:rPr>
          <w:lang w:val="pl-PL"/>
        </w:rPr>
      </w:pPr>
      <w:r>
        <w:rPr>
          <w:lang w:val="pl-PL"/>
        </w:rPr>
        <w:tab/>
      </w:r>
      <w:r w:rsidR="007D142C">
        <w:rPr>
          <w:lang w:val="pl-PL"/>
        </w:rPr>
        <w:t>Ime i prezime odgovorne osobe</w:t>
      </w:r>
      <w:r>
        <w:rPr>
          <w:lang w:val="pl-PL"/>
        </w:rPr>
        <w:t xml:space="preserve"> ponuditelja</w:t>
      </w:r>
      <w:r w:rsidR="007D142C">
        <w:rPr>
          <w:lang w:val="pl-PL"/>
        </w:rPr>
        <w:t>:</w:t>
      </w:r>
      <w:r>
        <w:rPr>
          <w:lang w:val="pl-PL"/>
        </w:rPr>
        <w:t xml:space="preserve"> </w:t>
      </w:r>
      <w:r w:rsidR="007D142C">
        <w:rPr>
          <w:lang w:val="pl-PL"/>
        </w:rPr>
        <w:t>_____</w:t>
      </w:r>
      <w:r>
        <w:rPr>
          <w:lang w:val="pl-PL"/>
        </w:rPr>
        <w:t>_______________________________</w:t>
      </w:r>
    </w:p>
    <w:p w:rsidR="007D142C" w:rsidRDefault="007D142C" w:rsidP="007D142C">
      <w:pPr>
        <w:spacing w:line="240" w:lineRule="auto"/>
        <w:rPr>
          <w:lang w:val="pl-PL"/>
        </w:rPr>
      </w:pPr>
    </w:p>
    <w:p w:rsidR="007D142C" w:rsidRDefault="007D142C" w:rsidP="007D142C">
      <w:pPr>
        <w:spacing w:line="240" w:lineRule="auto"/>
        <w:rPr>
          <w:lang w:val="pl-PL"/>
        </w:rPr>
      </w:pPr>
    </w:p>
    <w:p w:rsidR="007D142C" w:rsidRPr="00A70F93" w:rsidRDefault="00D93DE6" w:rsidP="007D142C">
      <w:pPr>
        <w:spacing w:line="240" w:lineRule="auto"/>
        <w:rPr>
          <w:lang w:val="pl-PL"/>
        </w:rPr>
      </w:pPr>
      <w:r>
        <w:rPr>
          <w:lang w:val="pl-PL"/>
        </w:rPr>
        <w:tab/>
      </w:r>
      <w:r>
        <w:rPr>
          <w:lang w:val="pl-PL"/>
        </w:rPr>
        <w:tab/>
      </w:r>
      <w:r>
        <w:rPr>
          <w:lang w:val="pl-PL"/>
        </w:rPr>
        <w:tab/>
      </w:r>
      <w:r>
        <w:rPr>
          <w:lang w:val="pl-PL"/>
        </w:rPr>
        <w:tab/>
        <w:t xml:space="preserve">           </w:t>
      </w:r>
      <w:r w:rsidR="007D142C">
        <w:rPr>
          <w:lang w:val="pl-PL"/>
        </w:rPr>
        <w:t>Datum Ponude:</w:t>
      </w:r>
      <w:r>
        <w:rPr>
          <w:lang w:val="pl-PL"/>
        </w:rPr>
        <w:t xml:space="preserve"> </w:t>
      </w:r>
      <w:r w:rsidR="007D142C">
        <w:rPr>
          <w:lang w:val="pl-PL"/>
        </w:rPr>
        <w:t>____________________________________</w:t>
      </w:r>
    </w:p>
    <w:p w:rsidR="00D05529" w:rsidRDefault="00D05529" w:rsidP="00D05529">
      <w:pPr>
        <w:spacing w:line="240" w:lineRule="auto"/>
        <w:ind w:right="-12"/>
        <w:rPr>
          <w:lang w:val="pl-PL"/>
        </w:rPr>
      </w:pPr>
    </w:p>
    <w:p w:rsidR="00701872" w:rsidRDefault="00701872" w:rsidP="00701872">
      <w:pPr>
        <w:rPr>
          <w:b/>
          <w:lang w:val="pl-PL"/>
        </w:rPr>
      </w:pPr>
    </w:p>
    <w:p w:rsidR="00701872" w:rsidRDefault="00701872" w:rsidP="00701872">
      <w:pPr>
        <w:rPr>
          <w:b/>
          <w:lang w:val="pl-PL"/>
        </w:rPr>
      </w:pPr>
    </w:p>
    <w:p w:rsidR="00701872" w:rsidRPr="00D05529" w:rsidRDefault="00D05529" w:rsidP="00D05529">
      <w:pPr>
        <w:pStyle w:val="Heading2"/>
        <w:numPr>
          <w:ilvl w:val="0"/>
          <w:numId w:val="0"/>
        </w:numPr>
        <w:ind w:left="8148"/>
      </w:pPr>
      <w:bookmarkStart w:id="1588" w:name="_Toc485130189"/>
      <w:bookmarkStart w:id="1589" w:name="_Toc485798490"/>
      <w:r w:rsidRPr="00D05529">
        <w:lastRenderedPageBreak/>
        <w:t>P</w:t>
      </w:r>
      <w:r w:rsidR="00942A01">
        <w:t>rilog 3</w:t>
      </w:r>
      <w:r w:rsidR="00701872" w:rsidRPr="00D05529">
        <w:t>.</w:t>
      </w:r>
      <w:bookmarkEnd w:id="1588"/>
      <w:bookmarkEnd w:id="1589"/>
    </w:p>
    <w:p w:rsidR="00701872" w:rsidRPr="00AF7F34" w:rsidRDefault="00701872" w:rsidP="00D05529">
      <w:pPr>
        <w:jc w:val="center"/>
        <w:rPr>
          <w:b/>
          <w:sz w:val="28"/>
          <w:szCs w:val="28"/>
        </w:rPr>
      </w:pPr>
      <w:r w:rsidRPr="00AF7F34">
        <w:rPr>
          <w:b/>
          <w:sz w:val="28"/>
          <w:szCs w:val="28"/>
        </w:rPr>
        <w:t>IZJAVA</w:t>
      </w:r>
    </w:p>
    <w:p w:rsidR="00701872" w:rsidRPr="00107B52" w:rsidRDefault="00701872" w:rsidP="00701872">
      <w:pPr>
        <w:jc w:val="left"/>
        <w:rPr>
          <w:lang w:val="it-IT"/>
        </w:rPr>
      </w:pPr>
      <w:proofErr w:type="spellStart"/>
      <w:r w:rsidRPr="00107B52">
        <w:rPr>
          <w:lang w:val="it-IT"/>
        </w:rPr>
        <w:t>Kojom</w:t>
      </w:r>
      <w:proofErr w:type="spellEnd"/>
      <w:r w:rsidRPr="00107B52">
        <w:t xml:space="preserve"> </w:t>
      </w:r>
      <w:proofErr w:type="spellStart"/>
      <w:r w:rsidRPr="00107B52">
        <w:rPr>
          <w:lang w:val="it-IT"/>
        </w:rPr>
        <w:t>ja</w:t>
      </w:r>
      <w:proofErr w:type="spellEnd"/>
      <w:proofErr w:type="gramStart"/>
      <w:r w:rsidRPr="00107B52">
        <w:rPr>
          <w:lang w:val="it-IT"/>
        </w:rPr>
        <w:t xml:space="preserve">,  </w:t>
      </w:r>
      <w:r w:rsidRPr="00107B52">
        <w:t>.</w:t>
      </w:r>
      <w:proofErr w:type="gramEnd"/>
      <w:r w:rsidRPr="00107B52">
        <w:t>........................................................................................................................</w:t>
      </w:r>
      <w:r>
        <w:t>..............................</w:t>
      </w:r>
    </w:p>
    <w:p w:rsidR="00701872" w:rsidRPr="00D05529" w:rsidRDefault="00701872" w:rsidP="00701872">
      <w:r w:rsidRPr="00107B52">
        <w:t xml:space="preserve">                         (ime i prezime, broj osobne iskaznice i naziv izdavatelja)</w:t>
      </w:r>
    </w:p>
    <w:p w:rsidR="00701872" w:rsidRPr="00107B52" w:rsidRDefault="00701872" w:rsidP="00701872">
      <w:pPr>
        <w:rPr>
          <w:lang w:val="it-IT"/>
        </w:rPr>
      </w:pPr>
      <w:r w:rsidRPr="00107B52">
        <w:rPr>
          <w:lang w:val="it-IT"/>
        </w:rPr>
        <w:t>........................................................................................................................</w:t>
      </w:r>
      <w:r>
        <w:rPr>
          <w:lang w:val="it-IT"/>
        </w:rPr>
        <w:t>..............................</w:t>
      </w:r>
      <w:proofErr w:type="gramStart"/>
      <w:r>
        <w:rPr>
          <w:lang w:val="it-IT"/>
        </w:rPr>
        <w:t>.</w:t>
      </w:r>
    </w:p>
    <w:p w:rsidR="00701872" w:rsidRPr="00107B52" w:rsidRDefault="00701872" w:rsidP="00701872">
      <w:pPr>
        <w:rPr>
          <w:lang w:val="it-IT"/>
        </w:rPr>
      </w:pPr>
      <w:proofErr w:type="spellStart"/>
      <w:proofErr w:type="gramEnd"/>
      <w:r w:rsidRPr="00107B52">
        <w:rPr>
          <w:lang w:val="it-IT"/>
        </w:rPr>
        <w:t>kao</w:t>
      </w:r>
      <w:proofErr w:type="spellEnd"/>
      <w:r w:rsidRPr="00107B52">
        <w:rPr>
          <w:lang w:val="it-IT"/>
        </w:rPr>
        <w:t xml:space="preserve"> </w:t>
      </w:r>
      <w:proofErr w:type="spellStart"/>
      <w:r w:rsidRPr="00107B52">
        <w:rPr>
          <w:lang w:val="it-IT"/>
        </w:rPr>
        <w:t>osoba</w:t>
      </w:r>
      <w:proofErr w:type="spellEnd"/>
      <w:r w:rsidRPr="00107B52">
        <w:rPr>
          <w:lang w:val="it-IT"/>
        </w:rPr>
        <w:t xml:space="preserve"> </w:t>
      </w:r>
      <w:proofErr w:type="spellStart"/>
      <w:r w:rsidRPr="00107B52">
        <w:rPr>
          <w:lang w:val="it-IT"/>
        </w:rPr>
        <w:t>ovlaštena</w:t>
      </w:r>
      <w:proofErr w:type="spellEnd"/>
      <w:r w:rsidRPr="00107B52">
        <w:rPr>
          <w:lang w:val="it-IT"/>
        </w:rPr>
        <w:t xml:space="preserve"> </w:t>
      </w:r>
      <w:proofErr w:type="spellStart"/>
      <w:r w:rsidRPr="00107B52">
        <w:rPr>
          <w:lang w:val="it-IT"/>
        </w:rPr>
        <w:t>za</w:t>
      </w:r>
      <w:proofErr w:type="spellEnd"/>
      <w:r w:rsidRPr="00107B52">
        <w:rPr>
          <w:lang w:val="it-IT"/>
        </w:rPr>
        <w:t xml:space="preserve"> </w:t>
      </w:r>
      <w:proofErr w:type="spellStart"/>
      <w:r w:rsidRPr="00107B52">
        <w:rPr>
          <w:lang w:val="it-IT"/>
        </w:rPr>
        <w:t>zastupanje</w:t>
      </w:r>
      <w:proofErr w:type="spellEnd"/>
      <w:r w:rsidRPr="00107B52">
        <w:rPr>
          <w:lang w:val="it-IT"/>
        </w:rPr>
        <w:t xml:space="preserve"> </w:t>
      </w:r>
      <w:proofErr w:type="spellStart"/>
      <w:r w:rsidRPr="00107B52">
        <w:rPr>
          <w:lang w:val="it-IT"/>
        </w:rPr>
        <w:t>pravne</w:t>
      </w:r>
      <w:proofErr w:type="spellEnd"/>
      <w:r w:rsidRPr="00107B52">
        <w:rPr>
          <w:lang w:val="it-IT"/>
        </w:rPr>
        <w:t xml:space="preserve"> </w:t>
      </w:r>
      <w:proofErr w:type="spellStart"/>
      <w:r w:rsidRPr="00107B52">
        <w:rPr>
          <w:lang w:val="it-IT"/>
        </w:rPr>
        <w:t>osobe</w:t>
      </w:r>
      <w:proofErr w:type="spellEnd"/>
    </w:p>
    <w:p w:rsidR="00701872" w:rsidRPr="00107B52" w:rsidRDefault="00701872" w:rsidP="00701872">
      <w:pPr>
        <w:rPr>
          <w:lang w:val="pl-PL"/>
        </w:rPr>
      </w:pPr>
      <w:r w:rsidRPr="00107B52">
        <w:rPr>
          <w:lang w:val="pl-PL"/>
        </w:rPr>
        <w:t>...........................................................................................................................................</w:t>
      </w:r>
    </w:p>
    <w:p w:rsidR="00701872" w:rsidRPr="00107B52" w:rsidRDefault="00701872" w:rsidP="00701872">
      <w:pPr>
        <w:rPr>
          <w:lang w:val="pl-PL"/>
        </w:rPr>
      </w:pPr>
      <w:r w:rsidRPr="00107B52">
        <w:rPr>
          <w:lang w:val="pl-PL"/>
        </w:rPr>
        <w:t xml:space="preserve">                              (naziv i sjedište gospodarskog subjekta, OIB) </w:t>
      </w:r>
    </w:p>
    <w:p w:rsidR="00701872" w:rsidRPr="00D05529" w:rsidRDefault="00701872" w:rsidP="00701872">
      <w:pPr>
        <w:rPr>
          <w:lang w:val="pl-PL"/>
        </w:rPr>
      </w:pPr>
      <w:r w:rsidRPr="00107B52">
        <w:rPr>
          <w:lang w:val="pl-PL"/>
        </w:rPr>
        <w:t xml:space="preserve">pod materijalnom i kaznenom odgovornošću izjavljujem da je gospodarski subjekt </w:t>
      </w:r>
      <w:r w:rsidRPr="00107B52">
        <w:t>registriran za djelatnost koja je predmet nabave</w:t>
      </w:r>
      <w:r>
        <w:t>;</w:t>
      </w:r>
    </w:p>
    <w:p w:rsidR="00701872" w:rsidRPr="00107B52" w:rsidRDefault="00701872" w:rsidP="00701872">
      <w:r w:rsidRPr="00107B52">
        <w:t>da kao osoba ovlaštena za njegovo zakonsko zastupanje, nisam pravomoćno osuđen za kazneno djelo sudjelovanja u zločinačkoj organizaciji, korupcije, prijevare, terorizma, financiranja terorizma, pranja novca, dječjeg rada ili drugih oblika trgovanja ljudima</w:t>
      </w:r>
      <w:r>
        <w:t>;</w:t>
      </w:r>
    </w:p>
    <w:p w:rsidR="00701872" w:rsidRPr="00107B52" w:rsidRDefault="00701872" w:rsidP="00701872">
      <w:r w:rsidRPr="00107B52">
        <w:t>da su ispunjene sve obveze plaćanja dospjelih poreznih obveza i obveza za mirovinsko i zdravstveno osiguranje, osim ako mi prema posebnom zakonu plaćanje tih obveza nije dopušteno ili je odobrena odgoda plaćanja</w:t>
      </w:r>
      <w:r>
        <w:t>;</w:t>
      </w:r>
    </w:p>
    <w:p w:rsidR="00701872" w:rsidRPr="00107B52" w:rsidRDefault="00701872" w:rsidP="00701872">
      <w:r w:rsidRPr="00107B52">
        <w:t>da se nisam lažno predstavio ili pružio neistinite podatke u vezi s uvjetima koje je naručitelj naveo kao razloge za isključenje ili uvjete kvalifikacije</w:t>
      </w:r>
      <w:r>
        <w:t>;</w:t>
      </w:r>
    </w:p>
    <w:p w:rsidR="00701872" w:rsidRPr="00107B52" w:rsidRDefault="00701872" w:rsidP="00701872">
      <w:r w:rsidRPr="00107B52">
        <w:t>da gospodarski subjekt nije u stečaju, insolventan ili u postupku likvidacije, i njegovom imovinom  ne upravlja stečajni upravitelj ili sud, nije u nagodbi s vjerovnicima, nije obustavio poslovne aktivnosti i nije u bilo kakvoj istovrsnoj situaciji koja proizlazi iz sličnog postupka prema nacionalnim zakonima i propisima</w:t>
      </w:r>
      <w:r>
        <w:t>;</w:t>
      </w:r>
    </w:p>
    <w:p w:rsidR="00701872" w:rsidRPr="00107B52" w:rsidRDefault="00701872" w:rsidP="00701872">
      <w:r w:rsidRPr="00107B52">
        <w:t>da u posljednje dvije godine do početka postupka nabave nisam učinio težak profesionalni propust.</w:t>
      </w:r>
    </w:p>
    <w:p w:rsidR="00701872" w:rsidRPr="00107B52" w:rsidRDefault="00701872" w:rsidP="00942A01">
      <w:pPr>
        <w:spacing w:after="0"/>
      </w:pPr>
    </w:p>
    <w:p w:rsidR="00701872" w:rsidRPr="00107B52" w:rsidRDefault="00701872" w:rsidP="00701872">
      <w:pPr>
        <w:rPr>
          <w:lang w:val="pl-PL"/>
        </w:rPr>
      </w:pPr>
      <w:r w:rsidRPr="00107B52">
        <w:rPr>
          <w:lang w:val="pl-PL"/>
        </w:rPr>
        <w:t>U ________________, __________ 201</w:t>
      </w:r>
      <w:r>
        <w:rPr>
          <w:lang w:val="pl-PL"/>
        </w:rPr>
        <w:t>7</w:t>
      </w:r>
      <w:r w:rsidRPr="00107B52">
        <w:rPr>
          <w:lang w:val="pl-PL"/>
        </w:rPr>
        <w:t xml:space="preserve">. godine.                                                                                           </w:t>
      </w:r>
    </w:p>
    <w:p w:rsidR="00701872" w:rsidRPr="00107B52" w:rsidRDefault="00701872" w:rsidP="00701872">
      <w:pPr>
        <w:jc w:val="center"/>
        <w:rPr>
          <w:lang w:val="pl-PL"/>
        </w:rPr>
      </w:pPr>
      <w:r w:rsidRPr="00107B52">
        <w:rPr>
          <w:lang w:val="pl-PL"/>
        </w:rPr>
        <w:t xml:space="preserve">                                                                                                                                        </w:t>
      </w:r>
    </w:p>
    <w:p w:rsidR="00701872" w:rsidRPr="00107B52" w:rsidRDefault="00701872" w:rsidP="00942A01">
      <w:pPr>
        <w:spacing w:after="0"/>
        <w:jc w:val="center"/>
        <w:rPr>
          <w:lang w:val="pl-PL"/>
        </w:rPr>
      </w:pPr>
      <w:r w:rsidRPr="00107B52">
        <w:rPr>
          <w:lang w:val="pl-PL"/>
        </w:rPr>
        <w:t xml:space="preserve">                                                                        </w:t>
      </w:r>
      <w:r w:rsidR="00942A01">
        <w:rPr>
          <w:lang w:val="pl-PL"/>
        </w:rPr>
        <w:t xml:space="preserve">                             </w:t>
      </w:r>
      <w:r w:rsidRPr="00107B52">
        <w:rPr>
          <w:lang w:val="pl-PL"/>
        </w:rPr>
        <w:t xml:space="preserve">............................................... </w:t>
      </w:r>
    </w:p>
    <w:p w:rsidR="00701872" w:rsidRPr="00107B52" w:rsidRDefault="00701872" w:rsidP="00942A01">
      <w:pPr>
        <w:spacing w:after="0"/>
        <w:rPr>
          <w:lang w:val="pl-PL"/>
        </w:rPr>
      </w:pPr>
      <w:r w:rsidRPr="00107B52">
        <w:rPr>
          <w:lang w:val="pl-PL"/>
        </w:rPr>
        <w:t xml:space="preserve">                                                                           </w:t>
      </w:r>
      <w:r w:rsidR="00942A01">
        <w:rPr>
          <w:lang w:val="pl-PL"/>
        </w:rPr>
        <w:t xml:space="preserve">                          </w:t>
      </w:r>
      <w:r w:rsidRPr="00107B52">
        <w:rPr>
          <w:lang w:val="pl-PL"/>
        </w:rPr>
        <w:t xml:space="preserve"> (potpis ovlaštene osobe</w:t>
      </w:r>
      <w:r w:rsidR="00942A01">
        <w:rPr>
          <w:lang w:val="pl-PL"/>
        </w:rPr>
        <w:t xml:space="preserve"> ponuditelja i ovjera</w:t>
      </w:r>
      <w:r w:rsidRPr="00107B52">
        <w:rPr>
          <w:lang w:val="pl-PL"/>
        </w:rPr>
        <w:t>)</w:t>
      </w:r>
    </w:p>
    <w:p w:rsidR="00942A01" w:rsidRDefault="00942A01" w:rsidP="00942A01">
      <w:pPr>
        <w:widowControl w:val="0"/>
        <w:tabs>
          <w:tab w:val="num" w:pos="720"/>
        </w:tabs>
        <w:suppressAutoHyphens/>
        <w:rPr>
          <w:lang w:val="pl-PL"/>
        </w:rPr>
      </w:pPr>
    </w:p>
    <w:p w:rsidR="00D05529" w:rsidRPr="00942A01" w:rsidRDefault="00942A01" w:rsidP="00942A01">
      <w:pPr>
        <w:widowControl w:val="0"/>
        <w:tabs>
          <w:tab w:val="num" w:pos="720"/>
        </w:tabs>
        <w:suppressAutoHyphens/>
        <w:spacing w:after="0" w:line="240" w:lineRule="auto"/>
        <w:ind w:left="1412" w:hanging="1412"/>
        <w:rPr>
          <w:i/>
          <w:lang w:val="pl-PL"/>
        </w:rPr>
      </w:pPr>
      <w:r w:rsidRPr="00942A01">
        <w:rPr>
          <w:i/>
          <w:lang w:val="pl-PL"/>
        </w:rPr>
        <w:t xml:space="preserve">Napomene: </w:t>
      </w:r>
      <w:r w:rsidRPr="00942A01">
        <w:rPr>
          <w:i/>
          <w:lang w:val="pl-PL"/>
        </w:rPr>
        <w:tab/>
      </w:r>
      <w:r w:rsidR="00701872" w:rsidRPr="00942A01">
        <w:rPr>
          <w:i/>
          <w:lang w:val="pl-PL"/>
        </w:rPr>
        <w:t xml:space="preserve">Izjava ne smije biti starija od tri mjeseca računajući od dana početka postupka </w:t>
      </w:r>
      <w:r w:rsidRPr="00942A01">
        <w:rPr>
          <w:i/>
          <w:lang w:val="pl-PL"/>
        </w:rPr>
        <w:t xml:space="preserve">nabave </w:t>
      </w:r>
      <w:r w:rsidR="00701872" w:rsidRPr="00942A01">
        <w:rPr>
          <w:i/>
          <w:lang w:val="pl-PL"/>
        </w:rPr>
        <w:t>Izjava mora biti potpisana od strane ovlaštene osobe</w:t>
      </w:r>
      <w:bookmarkStart w:id="1590" w:name="_Toc476652070"/>
      <w:bookmarkStart w:id="1591" w:name="_Toc485130190"/>
    </w:p>
    <w:p w:rsidR="00942A01" w:rsidRDefault="00942A01" w:rsidP="00D05529">
      <w:pPr>
        <w:pStyle w:val="Heading2"/>
        <w:numPr>
          <w:ilvl w:val="0"/>
          <w:numId w:val="0"/>
        </w:numPr>
        <w:ind w:left="8148"/>
        <w:rPr>
          <w:lang w:val="pl-PL"/>
        </w:rPr>
      </w:pPr>
    </w:p>
    <w:p w:rsidR="00701872" w:rsidRPr="00D05529" w:rsidRDefault="00701872" w:rsidP="00D05529">
      <w:pPr>
        <w:pStyle w:val="Heading2"/>
        <w:numPr>
          <w:ilvl w:val="0"/>
          <w:numId w:val="0"/>
        </w:numPr>
        <w:ind w:left="8148"/>
        <w:rPr>
          <w:lang w:val="pl-PL"/>
        </w:rPr>
      </w:pPr>
      <w:bookmarkStart w:id="1592" w:name="_Toc485798491"/>
      <w:r w:rsidRPr="00D05529">
        <w:rPr>
          <w:lang w:val="pl-PL"/>
        </w:rPr>
        <w:t xml:space="preserve">Prilog </w:t>
      </w:r>
      <w:r w:rsidR="00942A01">
        <w:rPr>
          <w:lang w:val="pl-PL"/>
        </w:rPr>
        <w:t>4</w:t>
      </w:r>
      <w:r w:rsidRPr="00D05529">
        <w:rPr>
          <w:lang w:val="pl-PL"/>
        </w:rPr>
        <w:t>.</w:t>
      </w:r>
      <w:bookmarkEnd w:id="1590"/>
      <w:bookmarkEnd w:id="1591"/>
      <w:bookmarkEnd w:id="1592"/>
      <w:r w:rsidRPr="00D05529">
        <w:rPr>
          <w:lang w:val="pl-PL"/>
        </w:rPr>
        <w:t xml:space="preserve"> </w:t>
      </w:r>
    </w:p>
    <w:p w:rsidR="00D05529" w:rsidRDefault="00D05529" w:rsidP="00D05529">
      <w:pPr>
        <w:widowControl w:val="0"/>
        <w:suppressAutoHyphens/>
        <w:rPr>
          <w:b/>
          <w:sz w:val="28"/>
          <w:lang w:val="pl-PL"/>
        </w:rPr>
      </w:pPr>
    </w:p>
    <w:p w:rsidR="00701872" w:rsidRPr="00D05529" w:rsidRDefault="00701872" w:rsidP="00D05529">
      <w:pPr>
        <w:widowControl w:val="0"/>
        <w:suppressAutoHyphens/>
        <w:jc w:val="center"/>
        <w:rPr>
          <w:b/>
          <w:sz w:val="28"/>
          <w:lang w:val="pl-PL"/>
        </w:rPr>
      </w:pPr>
      <w:r w:rsidRPr="00EC19B3">
        <w:rPr>
          <w:b/>
          <w:sz w:val="28"/>
          <w:lang w:val="pl-PL"/>
        </w:rPr>
        <w:t>IZJAVA</w:t>
      </w:r>
      <w:r>
        <w:rPr>
          <w:b/>
          <w:sz w:val="28"/>
          <w:lang w:val="pl-PL"/>
        </w:rPr>
        <w:t xml:space="preserve"> O PRIHVAĆANJU UVJETA IZ </w:t>
      </w:r>
      <w:r w:rsidR="00F83B1C">
        <w:rPr>
          <w:b/>
          <w:sz w:val="28"/>
          <w:lang w:val="pl-PL"/>
        </w:rPr>
        <w:t>ZAHTJEVA ZA PRIKUPLJANJE PONUDA</w:t>
      </w:r>
    </w:p>
    <w:p w:rsidR="00701872" w:rsidRDefault="00701872" w:rsidP="00701872">
      <w:pPr>
        <w:widowControl w:val="0"/>
        <w:suppressAutoHyphens/>
        <w:rPr>
          <w:lang w:val="pl-PL"/>
        </w:rPr>
      </w:pPr>
    </w:p>
    <w:p w:rsidR="00701872" w:rsidRDefault="00701872" w:rsidP="00701872">
      <w:pPr>
        <w:widowControl w:val="0"/>
        <w:suppressAutoHyphens/>
        <w:rPr>
          <w:lang w:val="pl-PL"/>
        </w:rPr>
      </w:pPr>
      <w:r>
        <w:rPr>
          <w:lang w:val="pl-PL"/>
        </w:rPr>
        <w:t>kojom ja</w:t>
      </w:r>
    </w:p>
    <w:p w:rsidR="00701872" w:rsidRDefault="00701872" w:rsidP="00701872">
      <w:pPr>
        <w:widowControl w:val="0"/>
        <w:suppressAutoHyphens/>
        <w:rPr>
          <w:lang w:val="pl-PL"/>
        </w:rPr>
      </w:pPr>
    </w:p>
    <w:p w:rsidR="00701872" w:rsidRDefault="00701872" w:rsidP="00701872">
      <w:pPr>
        <w:widowControl w:val="0"/>
        <w:pBdr>
          <w:bottom w:val="single" w:sz="12" w:space="1" w:color="auto"/>
        </w:pBdr>
        <w:suppressAutoHyphens/>
        <w:rPr>
          <w:lang w:val="pl-PL"/>
        </w:rPr>
      </w:pPr>
    </w:p>
    <w:p w:rsidR="00701872" w:rsidRDefault="00701872" w:rsidP="00701872">
      <w:pPr>
        <w:widowControl w:val="0"/>
        <w:suppressAutoHyphens/>
        <w:jc w:val="center"/>
        <w:rPr>
          <w:lang w:val="pl-PL"/>
        </w:rPr>
      </w:pPr>
      <w:r>
        <w:rPr>
          <w:lang w:val="pl-PL"/>
        </w:rPr>
        <w:t>(naziv ponuditelja, adresa, OIB)</w:t>
      </w:r>
    </w:p>
    <w:p w:rsidR="00701872" w:rsidRDefault="00701872" w:rsidP="00701872">
      <w:pPr>
        <w:widowControl w:val="0"/>
        <w:suppressAutoHyphens/>
        <w:jc w:val="center"/>
        <w:rPr>
          <w:lang w:val="pl-PL"/>
        </w:rPr>
      </w:pPr>
    </w:p>
    <w:p w:rsidR="00701872" w:rsidRDefault="00701872" w:rsidP="00701872">
      <w:pPr>
        <w:widowControl w:val="0"/>
        <w:suppressAutoHyphens/>
        <w:rPr>
          <w:lang w:val="pl-PL"/>
        </w:rPr>
      </w:pPr>
      <w:r>
        <w:rPr>
          <w:lang w:val="pl-PL"/>
        </w:rPr>
        <w:t xml:space="preserve">Izjavljujem da su mi poznate odredbe iz Dokumentacije za nadmetanje, da ih prihvaćam i da ću izvršiti predmet nabave </w:t>
      </w:r>
      <w:r w:rsidR="00E03B58">
        <w:rPr>
          <w:lang w:val="pl-PL"/>
        </w:rPr>
        <w:t>IT platforme</w:t>
      </w:r>
      <w:r>
        <w:rPr>
          <w:b/>
          <w:i/>
          <w:lang w:val="pl-PL"/>
        </w:rPr>
        <w:t xml:space="preserve">, </w:t>
      </w:r>
      <w:r>
        <w:rPr>
          <w:lang w:val="pl-PL"/>
        </w:rPr>
        <w:t>u skladu s tim odredbama i za cijene koje su navedene u dostavljenoj ponudi.</w:t>
      </w:r>
    </w:p>
    <w:p w:rsidR="00701872" w:rsidRDefault="00701872" w:rsidP="00701872">
      <w:pPr>
        <w:widowControl w:val="0"/>
        <w:suppressAutoHyphens/>
        <w:rPr>
          <w:lang w:val="pl-PL"/>
        </w:rPr>
      </w:pPr>
    </w:p>
    <w:p w:rsidR="00701872" w:rsidRDefault="00701872" w:rsidP="00701872">
      <w:pPr>
        <w:widowControl w:val="0"/>
        <w:suppressAutoHyphens/>
        <w:rPr>
          <w:lang w:val="pl-PL"/>
        </w:rPr>
      </w:pPr>
      <w:r>
        <w:rPr>
          <w:lang w:val="pl-PL"/>
        </w:rPr>
        <w:t>Gore navedeno potvrđujem svojim potpisom.</w:t>
      </w:r>
    </w:p>
    <w:p w:rsidR="00701872" w:rsidRDefault="00701872" w:rsidP="00701872">
      <w:pPr>
        <w:widowControl w:val="0"/>
        <w:suppressAutoHyphens/>
        <w:rPr>
          <w:lang w:val="pl-PL"/>
        </w:rPr>
      </w:pPr>
    </w:p>
    <w:p w:rsidR="00701872" w:rsidRDefault="00701872" w:rsidP="00701872">
      <w:pPr>
        <w:widowControl w:val="0"/>
        <w:suppressAutoHyphens/>
        <w:rPr>
          <w:lang w:val="pl-PL"/>
        </w:rPr>
      </w:pPr>
    </w:p>
    <w:p w:rsidR="00701872" w:rsidRDefault="00701872" w:rsidP="00701872">
      <w:pPr>
        <w:widowControl w:val="0"/>
        <w:suppressAutoHyphens/>
        <w:rPr>
          <w:lang w:val="pl-PL"/>
        </w:rPr>
      </w:pPr>
      <w:r>
        <w:rPr>
          <w:lang w:val="pl-PL"/>
        </w:rPr>
        <w:t xml:space="preserve">_____________________________ </w:t>
      </w:r>
      <w:r>
        <w:rPr>
          <w:lang w:val="pl-PL"/>
        </w:rPr>
        <w:tab/>
      </w:r>
      <w:r>
        <w:rPr>
          <w:lang w:val="pl-PL"/>
        </w:rPr>
        <w:tab/>
        <w:t xml:space="preserve">            __________________________________</w:t>
      </w:r>
    </w:p>
    <w:p w:rsidR="00701872" w:rsidRDefault="00701872" w:rsidP="00701872">
      <w:pPr>
        <w:widowControl w:val="0"/>
        <w:suppressAutoHyphens/>
        <w:rPr>
          <w:lang w:val="pl-PL"/>
        </w:rPr>
      </w:pPr>
      <w:r>
        <w:rPr>
          <w:lang w:val="pl-PL"/>
        </w:rPr>
        <w:tab/>
        <w:t xml:space="preserve">    (mjesto i datum)</w:t>
      </w:r>
      <w:r>
        <w:rPr>
          <w:lang w:val="pl-PL"/>
        </w:rPr>
        <w:tab/>
      </w:r>
      <w:r>
        <w:rPr>
          <w:lang w:val="pl-PL"/>
        </w:rPr>
        <w:tab/>
      </w:r>
      <w:r>
        <w:rPr>
          <w:lang w:val="pl-PL"/>
        </w:rPr>
        <w:tab/>
        <w:t xml:space="preserve">            (ime i prezime ovlaštene osobe Ponuditelja)</w:t>
      </w:r>
    </w:p>
    <w:p w:rsidR="00701872" w:rsidRDefault="00701872" w:rsidP="00701872">
      <w:pPr>
        <w:widowControl w:val="0"/>
        <w:suppressAutoHyphens/>
        <w:rPr>
          <w:lang w:val="pl-PL"/>
        </w:rPr>
      </w:pPr>
    </w:p>
    <w:p w:rsidR="00701872" w:rsidRDefault="00701872" w:rsidP="00701872">
      <w:pPr>
        <w:widowControl w:val="0"/>
        <w:suppressAutoHyphens/>
        <w:rPr>
          <w:lang w:val="pl-PL"/>
        </w:rPr>
      </w:pPr>
    </w:p>
    <w:p w:rsidR="00701872" w:rsidRDefault="00701872" w:rsidP="00701872">
      <w:pPr>
        <w:widowControl w:val="0"/>
        <w:suppressAutoHyphens/>
        <w:rPr>
          <w:lang w:val="pl-PL"/>
        </w:rPr>
      </w:pPr>
      <w:r>
        <w:rPr>
          <w:lang w:val="pl-PL"/>
        </w:rPr>
        <w:tab/>
      </w:r>
      <w:r>
        <w:rPr>
          <w:lang w:val="pl-PL"/>
        </w:rPr>
        <w:tab/>
        <w:t xml:space="preserve">  M.P.</w:t>
      </w:r>
      <w:r>
        <w:rPr>
          <w:lang w:val="pl-PL"/>
        </w:rPr>
        <w:tab/>
      </w:r>
      <w:r>
        <w:rPr>
          <w:lang w:val="pl-PL"/>
        </w:rPr>
        <w:tab/>
      </w:r>
      <w:r>
        <w:rPr>
          <w:lang w:val="pl-PL"/>
        </w:rPr>
        <w:tab/>
        <w:t xml:space="preserve">                _____________________________________</w:t>
      </w:r>
    </w:p>
    <w:p w:rsidR="00701872" w:rsidRDefault="00701872" w:rsidP="00701872">
      <w:pPr>
        <w:widowControl w:val="0"/>
        <w:suppressAutoHyphens/>
        <w:rPr>
          <w:lang w:val="pl-PL"/>
        </w:rPr>
      </w:pPr>
      <w:r>
        <w:rPr>
          <w:lang w:val="pl-PL"/>
        </w:rPr>
        <w:tab/>
      </w:r>
      <w:r>
        <w:rPr>
          <w:lang w:val="pl-PL"/>
        </w:rPr>
        <w:tab/>
      </w:r>
      <w:r>
        <w:rPr>
          <w:lang w:val="pl-PL"/>
        </w:rPr>
        <w:tab/>
      </w:r>
      <w:r>
        <w:rPr>
          <w:lang w:val="pl-PL"/>
        </w:rPr>
        <w:tab/>
      </w:r>
      <w:r>
        <w:rPr>
          <w:lang w:val="pl-PL"/>
        </w:rPr>
        <w:tab/>
      </w:r>
      <w:r>
        <w:rPr>
          <w:lang w:val="pl-PL"/>
        </w:rPr>
        <w:tab/>
        <w:t xml:space="preserve">    (vlastoručni potpis ovlaštene osobe Ponuditelja)</w:t>
      </w:r>
    </w:p>
    <w:p w:rsidR="00207416" w:rsidRDefault="00207416">
      <w:pPr>
        <w:jc w:val="left"/>
        <w:rPr>
          <w:lang w:val="pl-PL"/>
        </w:rPr>
      </w:pPr>
      <w:r>
        <w:rPr>
          <w:lang w:val="pl-PL"/>
        </w:rPr>
        <w:br w:type="page"/>
      </w:r>
    </w:p>
    <w:p w:rsidR="00207416" w:rsidRPr="003826AB" w:rsidRDefault="00207416" w:rsidP="00207416">
      <w:pPr>
        <w:widowControl w:val="0"/>
        <w:suppressAutoHyphens/>
        <w:spacing w:after="0"/>
        <w:rPr>
          <w:sz w:val="16"/>
          <w:szCs w:val="16"/>
          <w:lang w:val="pl-PL"/>
        </w:rPr>
      </w:pPr>
    </w:p>
    <w:p w:rsidR="00701872" w:rsidRPr="00942A01" w:rsidRDefault="00D05529" w:rsidP="00207416">
      <w:pPr>
        <w:pStyle w:val="Heading2"/>
        <w:numPr>
          <w:ilvl w:val="0"/>
          <w:numId w:val="0"/>
        </w:numPr>
        <w:spacing w:before="0" w:line="240" w:lineRule="auto"/>
        <w:ind w:left="360"/>
        <w:rPr>
          <w:rFonts w:cstheme="minorHAnsi"/>
        </w:rPr>
      </w:pPr>
      <w:r w:rsidRPr="00942A01">
        <w:rPr>
          <w:rFonts w:cstheme="minorHAnsi"/>
          <w:lang w:val="pl-PL"/>
        </w:rPr>
        <w:tab/>
      </w:r>
      <w:r w:rsidRPr="00942A01">
        <w:rPr>
          <w:rFonts w:cstheme="minorHAnsi"/>
          <w:lang w:val="pl-PL"/>
        </w:rPr>
        <w:tab/>
      </w:r>
      <w:r w:rsidRPr="00942A01">
        <w:rPr>
          <w:rFonts w:cstheme="minorHAnsi"/>
          <w:lang w:val="pl-PL"/>
        </w:rPr>
        <w:tab/>
      </w:r>
      <w:r w:rsidRPr="00942A01">
        <w:rPr>
          <w:rFonts w:cstheme="minorHAnsi"/>
          <w:lang w:val="pl-PL"/>
        </w:rPr>
        <w:tab/>
      </w:r>
      <w:r w:rsidRPr="00942A01">
        <w:rPr>
          <w:rFonts w:cstheme="minorHAnsi"/>
          <w:lang w:val="pl-PL"/>
        </w:rPr>
        <w:tab/>
      </w:r>
      <w:r w:rsidRPr="00942A01">
        <w:rPr>
          <w:rFonts w:cstheme="minorHAnsi"/>
          <w:lang w:val="pl-PL"/>
        </w:rPr>
        <w:tab/>
      </w:r>
      <w:r w:rsidRPr="00942A01">
        <w:rPr>
          <w:rFonts w:cstheme="minorHAnsi"/>
          <w:lang w:val="pl-PL"/>
        </w:rPr>
        <w:tab/>
      </w:r>
      <w:r w:rsidRPr="00942A01">
        <w:rPr>
          <w:rFonts w:cstheme="minorHAnsi"/>
          <w:lang w:val="pl-PL"/>
        </w:rPr>
        <w:tab/>
      </w:r>
      <w:r w:rsidRPr="00942A01">
        <w:rPr>
          <w:rFonts w:cstheme="minorHAnsi"/>
          <w:lang w:val="pl-PL"/>
        </w:rPr>
        <w:tab/>
      </w:r>
      <w:r w:rsidRPr="00942A01">
        <w:rPr>
          <w:rFonts w:cstheme="minorHAnsi"/>
          <w:lang w:val="pl-PL"/>
        </w:rPr>
        <w:tab/>
        <w:t xml:space="preserve">        </w:t>
      </w:r>
      <w:r w:rsidR="00701872" w:rsidRPr="00942A01">
        <w:rPr>
          <w:rFonts w:cstheme="minorHAnsi"/>
          <w:lang w:val="pl-PL"/>
        </w:rPr>
        <w:t xml:space="preserve">    </w:t>
      </w:r>
      <w:bookmarkStart w:id="1593" w:name="_Toc485130191"/>
      <w:bookmarkStart w:id="1594" w:name="_Toc485798492"/>
      <w:r w:rsidR="00942A01" w:rsidRPr="00942A01">
        <w:rPr>
          <w:rFonts w:cstheme="minorHAnsi"/>
        </w:rPr>
        <w:t>Prilog 5</w:t>
      </w:r>
      <w:r w:rsidR="00701872" w:rsidRPr="00942A01">
        <w:rPr>
          <w:rFonts w:cstheme="minorHAnsi"/>
        </w:rPr>
        <w:t>.</w:t>
      </w:r>
      <w:bookmarkEnd w:id="1593"/>
      <w:bookmarkEnd w:id="1594"/>
    </w:p>
    <w:p w:rsidR="003826AB" w:rsidRDefault="003826AB" w:rsidP="00207416">
      <w:pPr>
        <w:spacing w:after="0" w:line="240" w:lineRule="auto"/>
        <w:rPr>
          <w:rFonts w:cstheme="minorHAnsi"/>
          <w:b/>
          <w:sz w:val="24"/>
          <w:szCs w:val="24"/>
          <w:lang w:val="pl-PL"/>
        </w:rPr>
      </w:pPr>
    </w:p>
    <w:p w:rsidR="00701872" w:rsidRPr="008B24FB" w:rsidRDefault="00701872" w:rsidP="00207416">
      <w:pPr>
        <w:spacing w:after="0" w:line="240" w:lineRule="auto"/>
        <w:rPr>
          <w:rFonts w:cstheme="minorHAnsi"/>
          <w:b/>
          <w:sz w:val="28"/>
          <w:szCs w:val="28"/>
          <w:lang w:val="pl-PL"/>
        </w:rPr>
      </w:pPr>
      <w:r w:rsidRPr="008B24FB">
        <w:rPr>
          <w:rFonts w:cstheme="minorHAnsi"/>
          <w:b/>
          <w:sz w:val="28"/>
          <w:szCs w:val="28"/>
          <w:lang w:val="pl-PL"/>
        </w:rPr>
        <w:t>Kriterij za odabir ponude – Obrazac za evaluaciju ponuda</w:t>
      </w:r>
    </w:p>
    <w:p w:rsidR="00A9175B" w:rsidRPr="00942A01" w:rsidRDefault="00A9175B" w:rsidP="00207416">
      <w:pPr>
        <w:spacing w:after="0" w:line="240" w:lineRule="auto"/>
        <w:rPr>
          <w:rFonts w:cstheme="minorHAnsi"/>
          <w:lang w:val="pl-PL"/>
        </w:rPr>
      </w:pPr>
    </w:p>
    <w:tbl>
      <w:tblPr>
        <w:tblStyle w:val="TableGrid"/>
        <w:tblW w:w="0" w:type="auto"/>
        <w:tblLook w:val="04A0"/>
      </w:tblPr>
      <w:tblGrid>
        <w:gridCol w:w="328"/>
        <w:gridCol w:w="2268"/>
        <w:gridCol w:w="3182"/>
        <w:gridCol w:w="1985"/>
        <w:gridCol w:w="1495"/>
      </w:tblGrid>
      <w:tr w:rsidR="00701872" w:rsidRPr="00942A01" w:rsidTr="002C3EAD">
        <w:tc>
          <w:tcPr>
            <w:tcW w:w="328" w:type="dxa"/>
          </w:tcPr>
          <w:p w:rsidR="00701872" w:rsidRPr="00942A01" w:rsidRDefault="00701872" w:rsidP="00207416">
            <w:pPr>
              <w:jc w:val="center"/>
              <w:rPr>
                <w:rFonts w:asciiTheme="minorHAnsi" w:hAnsiTheme="minorHAnsi" w:cstheme="minorHAnsi"/>
                <w:szCs w:val="22"/>
                <w:lang w:val="pl-PL"/>
              </w:rPr>
            </w:pPr>
          </w:p>
        </w:tc>
        <w:tc>
          <w:tcPr>
            <w:tcW w:w="2268" w:type="dxa"/>
          </w:tcPr>
          <w:p w:rsidR="00701872" w:rsidRPr="00942A01" w:rsidRDefault="00701872" w:rsidP="00207416">
            <w:pPr>
              <w:jc w:val="center"/>
              <w:rPr>
                <w:rFonts w:asciiTheme="minorHAnsi" w:hAnsiTheme="minorHAnsi" w:cstheme="minorHAnsi"/>
                <w:b/>
                <w:szCs w:val="22"/>
                <w:lang w:val="pl-PL"/>
              </w:rPr>
            </w:pPr>
            <w:r w:rsidRPr="00942A01">
              <w:rPr>
                <w:rFonts w:asciiTheme="minorHAnsi" w:hAnsiTheme="minorHAnsi" w:cstheme="minorHAnsi"/>
                <w:b/>
                <w:szCs w:val="22"/>
                <w:lang w:val="pl-PL"/>
              </w:rPr>
              <w:t>Kriterij za dodjelu</w:t>
            </w:r>
          </w:p>
          <w:p w:rsidR="00701872" w:rsidRPr="00942A01" w:rsidRDefault="00701872" w:rsidP="00207416">
            <w:pPr>
              <w:jc w:val="center"/>
              <w:rPr>
                <w:rFonts w:asciiTheme="minorHAnsi" w:hAnsiTheme="minorHAnsi" w:cstheme="minorHAnsi"/>
                <w:b/>
                <w:szCs w:val="22"/>
                <w:lang w:val="pl-PL"/>
              </w:rPr>
            </w:pPr>
            <w:r w:rsidRPr="00942A01">
              <w:rPr>
                <w:rFonts w:asciiTheme="minorHAnsi" w:hAnsiTheme="minorHAnsi" w:cstheme="minorHAnsi"/>
                <w:b/>
                <w:szCs w:val="22"/>
                <w:lang w:val="pl-PL"/>
              </w:rPr>
              <w:t>Ugovora</w:t>
            </w:r>
          </w:p>
        </w:tc>
        <w:tc>
          <w:tcPr>
            <w:tcW w:w="3182" w:type="dxa"/>
          </w:tcPr>
          <w:p w:rsidR="00701872" w:rsidRPr="00942A01" w:rsidRDefault="00701872" w:rsidP="00207416">
            <w:pPr>
              <w:jc w:val="center"/>
              <w:rPr>
                <w:rFonts w:asciiTheme="minorHAnsi" w:hAnsiTheme="minorHAnsi" w:cstheme="minorHAnsi"/>
                <w:b/>
                <w:szCs w:val="22"/>
                <w:lang w:val="pl-PL"/>
              </w:rPr>
            </w:pPr>
            <w:r w:rsidRPr="00942A01">
              <w:rPr>
                <w:rFonts w:asciiTheme="minorHAnsi" w:hAnsiTheme="minorHAnsi" w:cstheme="minorHAnsi"/>
                <w:b/>
                <w:szCs w:val="22"/>
                <w:lang w:val="pl-PL"/>
              </w:rPr>
              <w:t>Dodjela kriterija prema</w:t>
            </w:r>
          </w:p>
          <w:p w:rsidR="00701872" w:rsidRPr="00942A01" w:rsidRDefault="00701872" w:rsidP="00207416">
            <w:pPr>
              <w:jc w:val="center"/>
              <w:rPr>
                <w:rFonts w:asciiTheme="minorHAnsi" w:hAnsiTheme="minorHAnsi" w:cstheme="minorHAnsi"/>
                <w:b/>
                <w:szCs w:val="22"/>
                <w:lang w:val="pl-PL"/>
              </w:rPr>
            </w:pPr>
            <w:r w:rsidRPr="00942A01">
              <w:rPr>
                <w:rFonts w:asciiTheme="minorHAnsi" w:hAnsiTheme="minorHAnsi" w:cstheme="minorHAnsi"/>
                <w:b/>
                <w:szCs w:val="22"/>
                <w:lang w:val="pl-PL"/>
              </w:rPr>
              <w:t>sljedećim zahtjevima</w:t>
            </w:r>
          </w:p>
        </w:tc>
        <w:tc>
          <w:tcPr>
            <w:tcW w:w="1985" w:type="dxa"/>
          </w:tcPr>
          <w:p w:rsidR="00701872" w:rsidRPr="00942A01" w:rsidRDefault="00701872" w:rsidP="00207416">
            <w:pPr>
              <w:jc w:val="center"/>
              <w:rPr>
                <w:rFonts w:asciiTheme="minorHAnsi" w:hAnsiTheme="minorHAnsi" w:cstheme="minorHAnsi"/>
                <w:b/>
                <w:szCs w:val="22"/>
                <w:lang w:val="pl-PL"/>
              </w:rPr>
            </w:pPr>
            <w:r w:rsidRPr="00942A01">
              <w:rPr>
                <w:rFonts w:asciiTheme="minorHAnsi" w:hAnsiTheme="minorHAnsi" w:cstheme="minorHAnsi"/>
                <w:b/>
                <w:szCs w:val="22"/>
                <w:lang w:val="pl-PL"/>
              </w:rPr>
              <w:t>Maksimalan broj</w:t>
            </w:r>
          </w:p>
          <w:p w:rsidR="00701872" w:rsidRPr="00942A01" w:rsidRDefault="00701872" w:rsidP="00207416">
            <w:pPr>
              <w:jc w:val="center"/>
              <w:rPr>
                <w:rFonts w:asciiTheme="minorHAnsi" w:hAnsiTheme="minorHAnsi" w:cstheme="minorHAnsi"/>
                <w:b/>
                <w:szCs w:val="22"/>
                <w:lang w:val="pl-PL"/>
              </w:rPr>
            </w:pPr>
            <w:r w:rsidRPr="00942A01">
              <w:rPr>
                <w:rFonts w:asciiTheme="minorHAnsi" w:hAnsiTheme="minorHAnsi" w:cstheme="minorHAnsi"/>
                <w:b/>
                <w:szCs w:val="22"/>
                <w:lang w:val="pl-PL"/>
              </w:rPr>
              <w:t>bodova i način</w:t>
            </w:r>
          </w:p>
          <w:p w:rsidR="00701872" w:rsidRPr="00942A01" w:rsidRDefault="00701872" w:rsidP="00207416">
            <w:pPr>
              <w:jc w:val="center"/>
              <w:rPr>
                <w:rFonts w:asciiTheme="minorHAnsi" w:hAnsiTheme="minorHAnsi" w:cstheme="minorHAnsi"/>
                <w:szCs w:val="22"/>
                <w:lang w:val="pl-PL"/>
              </w:rPr>
            </w:pPr>
            <w:r w:rsidRPr="00942A01">
              <w:rPr>
                <w:rFonts w:asciiTheme="minorHAnsi" w:hAnsiTheme="minorHAnsi" w:cstheme="minorHAnsi"/>
                <w:b/>
                <w:szCs w:val="22"/>
                <w:lang w:val="pl-PL"/>
              </w:rPr>
              <w:t>bodovanja</w:t>
            </w:r>
          </w:p>
        </w:tc>
        <w:tc>
          <w:tcPr>
            <w:tcW w:w="1495" w:type="dxa"/>
          </w:tcPr>
          <w:p w:rsidR="00701872" w:rsidRPr="00942A01" w:rsidRDefault="00701872" w:rsidP="00207416">
            <w:pPr>
              <w:jc w:val="center"/>
              <w:rPr>
                <w:rFonts w:asciiTheme="minorHAnsi" w:hAnsiTheme="minorHAnsi" w:cstheme="minorHAnsi"/>
                <w:b/>
                <w:szCs w:val="22"/>
                <w:lang w:val="pl-PL"/>
              </w:rPr>
            </w:pPr>
            <w:r w:rsidRPr="00942A01">
              <w:rPr>
                <w:rFonts w:asciiTheme="minorHAnsi" w:hAnsiTheme="minorHAnsi" w:cstheme="minorHAnsi"/>
                <w:b/>
                <w:szCs w:val="22"/>
                <w:lang w:val="pl-PL"/>
              </w:rPr>
              <w:t>Dodijeljeni</w:t>
            </w:r>
          </w:p>
          <w:p w:rsidR="00701872" w:rsidRPr="00942A01" w:rsidRDefault="00942A01" w:rsidP="00207416">
            <w:pPr>
              <w:jc w:val="center"/>
              <w:rPr>
                <w:rFonts w:asciiTheme="minorHAnsi" w:hAnsiTheme="minorHAnsi" w:cstheme="minorHAnsi"/>
                <w:szCs w:val="22"/>
                <w:lang w:val="pl-PL"/>
              </w:rPr>
            </w:pPr>
            <w:r w:rsidRPr="00942A01">
              <w:rPr>
                <w:rFonts w:asciiTheme="minorHAnsi" w:hAnsiTheme="minorHAnsi" w:cstheme="minorHAnsi"/>
                <w:b/>
                <w:szCs w:val="22"/>
                <w:lang w:val="pl-PL"/>
              </w:rPr>
              <w:t>B</w:t>
            </w:r>
            <w:r w:rsidR="00701872" w:rsidRPr="00942A01">
              <w:rPr>
                <w:rFonts w:asciiTheme="minorHAnsi" w:hAnsiTheme="minorHAnsi" w:cstheme="minorHAnsi"/>
                <w:b/>
                <w:szCs w:val="22"/>
                <w:lang w:val="pl-PL"/>
              </w:rPr>
              <w:t>odovi</w:t>
            </w:r>
          </w:p>
        </w:tc>
      </w:tr>
      <w:tr w:rsidR="00701872" w:rsidRPr="00942A01" w:rsidTr="002C3EAD">
        <w:tc>
          <w:tcPr>
            <w:tcW w:w="328" w:type="dxa"/>
          </w:tcPr>
          <w:p w:rsidR="00701872" w:rsidRPr="00942A01" w:rsidRDefault="00701872" w:rsidP="00207416">
            <w:pPr>
              <w:jc w:val="center"/>
              <w:rPr>
                <w:rFonts w:asciiTheme="minorHAnsi" w:hAnsiTheme="minorHAnsi" w:cstheme="minorHAnsi"/>
                <w:szCs w:val="22"/>
                <w:lang w:val="pl-PL"/>
              </w:rPr>
            </w:pPr>
            <w:r w:rsidRPr="00942A01">
              <w:rPr>
                <w:rFonts w:asciiTheme="minorHAnsi" w:hAnsiTheme="minorHAnsi" w:cstheme="minorHAnsi"/>
                <w:szCs w:val="22"/>
                <w:lang w:val="pl-PL"/>
              </w:rPr>
              <w:t>1</w:t>
            </w:r>
          </w:p>
        </w:tc>
        <w:tc>
          <w:tcPr>
            <w:tcW w:w="2268" w:type="dxa"/>
          </w:tcPr>
          <w:p w:rsidR="00701872" w:rsidRPr="00942A01" w:rsidRDefault="00701872" w:rsidP="00207416">
            <w:pPr>
              <w:jc w:val="left"/>
              <w:rPr>
                <w:rFonts w:asciiTheme="minorHAnsi" w:hAnsiTheme="minorHAnsi" w:cstheme="minorHAnsi"/>
                <w:szCs w:val="22"/>
                <w:lang w:val="pl-PL"/>
              </w:rPr>
            </w:pPr>
            <w:r w:rsidRPr="00942A01">
              <w:rPr>
                <w:rFonts w:asciiTheme="minorHAnsi" w:hAnsiTheme="minorHAnsi" w:cstheme="minorHAnsi"/>
                <w:szCs w:val="22"/>
                <w:lang w:val="pl-PL"/>
              </w:rPr>
              <w:t>Najniža cijena</w:t>
            </w:r>
          </w:p>
        </w:tc>
        <w:tc>
          <w:tcPr>
            <w:tcW w:w="3182" w:type="dxa"/>
          </w:tcPr>
          <w:p w:rsidR="00D05529" w:rsidRPr="00942A01" w:rsidRDefault="00D05529" w:rsidP="00207416">
            <w:pPr>
              <w:tabs>
                <w:tab w:val="left" w:pos="567"/>
              </w:tabs>
              <w:jc w:val="left"/>
              <w:rPr>
                <w:rFonts w:asciiTheme="minorHAnsi" w:hAnsiTheme="minorHAnsi" w:cstheme="minorHAnsi"/>
                <w:noProof/>
              </w:rPr>
            </w:pPr>
            <w:r w:rsidRPr="00942A01">
              <w:rPr>
                <w:rFonts w:asciiTheme="minorHAnsi" w:hAnsiTheme="minorHAnsi" w:cstheme="minorHAnsi"/>
                <w:noProof/>
              </w:rPr>
              <w:t>Najniža cijena – maksimalno 60 bodova.</w:t>
            </w:r>
          </w:p>
          <w:p w:rsidR="00D05529" w:rsidRPr="00942A01" w:rsidRDefault="00207416" w:rsidP="00207416">
            <w:pPr>
              <w:tabs>
                <w:tab w:val="left" w:pos="709"/>
              </w:tabs>
              <w:jc w:val="left"/>
              <w:rPr>
                <w:rFonts w:asciiTheme="minorHAnsi" w:hAnsiTheme="minorHAnsi" w:cstheme="minorHAnsi"/>
                <w:noProof/>
              </w:rPr>
            </w:pPr>
            <w:r>
              <w:rPr>
                <w:rFonts w:asciiTheme="minorHAnsi" w:hAnsiTheme="minorHAnsi" w:cstheme="minorHAnsi"/>
                <w:noProof/>
              </w:rPr>
              <w:t xml:space="preserve">Ponudi s najnižom cijenom (Cmin) dodjeljuje se maksimalno 60 </w:t>
            </w:r>
            <w:r w:rsidR="00D05529" w:rsidRPr="00942A01">
              <w:rPr>
                <w:rFonts w:asciiTheme="minorHAnsi" w:hAnsiTheme="minorHAnsi" w:cstheme="minorHAnsi"/>
                <w:noProof/>
              </w:rPr>
              <w:t>bodova.</w:t>
            </w:r>
          </w:p>
          <w:p w:rsidR="00D05529" w:rsidRPr="00942A01" w:rsidRDefault="00D05529" w:rsidP="003826AB">
            <w:pPr>
              <w:tabs>
                <w:tab w:val="left" w:pos="709"/>
              </w:tabs>
              <w:jc w:val="left"/>
              <w:rPr>
                <w:rFonts w:asciiTheme="minorHAnsi" w:hAnsiTheme="minorHAnsi" w:cstheme="minorHAnsi"/>
                <w:noProof/>
              </w:rPr>
            </w:pPr>
            <w:r w:rsidRPr="00942A01">
              <w:rPr>
                <w:rFonts w:asciiTheme="minorHAnsi" w:hAnsiTheme="minorHAnsi" w:cstheme="minorHAnsi"/>
                <w:noProof/>
              </w:rPr>
              <w:t xml:space="preserve"> Bodovi (Bp) za pojedinačnu ponudu (Cp) računaju </w:t>
            </w:r>
            <w:r w:rsidR="00207416">
              <w:rPr>
                <w:rFonts w:asciiTheme="minorHAnsi" w:hAnsiTheme="minorHAnsi" w:cstheme="minorHAnsi"/>
                <w:noProof/>
              </w:rPr>
              <w:t>po sljedećoj formuli uz</w:t>
            </w:r>
            <w:r w:rsidRPr="00942A01">
              <w:rPr>
                <w:rFonts w:asciiTheme="minorHAnsi" w:hAnsiTheme="minorHAnsi" w:cstheme="minorHAnsi"/>
                <w:noProof/>
              </w:rPr>
              <w:t xml:space="preserve"> zaokruživanje rezultata na dvije decimale:</w:t>
            </w:r>
          </w:p>
          <w:p w:rsidR="00D05529" w:rsidRPr="00942A01" w:rsidRDefault="00D05529" w:rsidP="00207416">
            <w:pPr>
              <w:tabs>
                <w:tab w:val="left" w:pos="567"/>
              </w:tabs>
              <w:ind w:left="360"/>
              <w:jc w:val="left"/>
              <w:rPr>
                <w:rFonts w:asciiTheme="minorHAnsi" w:hAnsiTheme="minorHAnsi" w:cstheme="minorHAnsi"/>
                <w:noProof/>
              </w:rPr>
            </w:pPr>
            <w:r w:rsidRPr="00942A01">
              <w:rPr>
                <w:rFonts w:asciiTheme="minorHAnsi" w:hAnsiTheme="minorHAnsi" w:cstheme="minorHAnsi"/>
                <w:noProof/>
              </w:rPr>
              <w:tab/>
              <w:t>Bp=60 X Cmin / Cp</w:t>
            </w:r>
          </w:p>
          <w:p w:rsidR="00D05529" w:rsidRPr="00942A01" w:rsidRDefault="00207416" w:rsidP="00207416">
            <w:pPr>
              <w:tabs>
                <w:tab w:val="left" w:pos="567"/>
              </w:tabs>
              <w:jc w:val="left"/>
              <w:rPr>
                <w:rFonts w:asciiTheme="minorHAnsi" w:hAnsiTheme="minorHAnsi" w:cstheme="minorHAnsi"/>
                <w:noProof/>
              </w:rPr>
            </w:pPr>
            <w:r>
              <w:rPr>
                <w:rFonts w:asciiTheme="minorHAnsi" w:hAnsiTheme="minorHAnsi" w:cstheme="minorHAnsi"/>
                <w:noProof/>
              </w:rPr>
              <w:t>(</w:t>
            </w:r>
            <w:r w:rsidR="00D05529" w:rsidRPr="00942A01">
              <w:rPr>
                <w:rFonts w:asciiTheme="minorHAnsi" w:hAnsiTheme="minorHAnsi" w:cstheme="minorHAnsi"/>
                <w:noProof/>
              </w:rPr>
              <w:t>60 maksimalnih bodova X najniži iznos dostavljene ponude / predloženi financijski iznos ponude koja se ocjenjuje</w:t>
            </w:r>
            <w:r>
              <w:rPr>
                <w:rFonts w:asciiTheme="minorHAnsi" w:hAnsiTheme="minorHAnsi" w:cstheme="minorHAnsi"/>
                <w:noProof/>
              </w:rPr>
              <w:t>)</w:t>
            </w:r>
          </w:p>
          <w:p w:rsidR="00701872" w:rsidRPr="00942A01" w:rsidRDefault="00701872" w:rsidP="00207416">
            <w:pPr>
              <w:jc w:val="left"/>
              <w:rPr>
                <w:rFonts w:asciiTheme="minorHAnsi" w:hAnsiTheme="minorHAnsi" w:cstheme="minorHAnsi"/>
                <w:szCs w:val="22"/>
                <w:lang w:val="pl-PL"/>
              </w:rPr>
            </w:pPr>
          </w:p>
        </w:tc>
        <w:tc>
          <w:tcPr>
            <w:tcW w:w="1985" w:type="dxa"/>
          </w:tcPr>
          <w:p w:rsidR="00701872" w:rsidRPr="00942A01" w:rsidRDefault="00701872" w:rsidP="00207416">
            <w:pPr>
              <w:jc w:val="left"/>
              <w:rPr>
                <w:rFonts w:asciiTheme="minorHAnsi" w:hAnsiTheme="minorHAnsi" w:cstheme="minorHAnsi"/>
                <w:szCs w:val="22"/>
                <w:lang w:val="pl-PL"/>
              </w:rPr>
            </w:pPr>
          </w:p>
        </w:tc>
        <w:tc>
          <w:tcPr>
            <w:tcW w:w="1495" w:type="dxa"/>
          </w:tcPr>
          <w:p w:rsidR="00701872" w:rsidRPr="00942A01" w:rsidRDefault="00701872" w:rsidP="00207416">
            <w:pPr>
              <w:jc w:val="left"/>
              <w:rPr>
                <w:rFonts w:asciiTheme="minorHAnsi" w:hAnsiTheme="minorHAnsi" w:cstheme="minorHAnsi"/>
                <w:szCs w:val="22"/>
                <w:lang w:val="pl-PL"/>
              </w:rPr>
            </w:pPr>
          </w:p>
        </w:tc>
      </w:tr>
      <w:tr w:rsidR="00701872" w:rsidRPr="00942A01" w:rsidTr="002C3EAD">
        <w:tc>
          <w:tcPr>
            <w:tcW w:w="328" w:type="dxa"/>
          </w:tcPr>
          <w:p w:rsidR="00701872" w:rsidRPr="00942A01" w:rsidRDefault="00701872" w:rsidP="00207416">
            <w:pPr>
              <w:jc w:val="center"/>
              <w:rPr>
                <w:rFonts w:asciiTheme="minorHAnsi" w:hAnsiTheme="minorHAnsi" w:cstheme="minorHAnsi"/>
                <w:szCs w:val="22"/>
                <w:lang w:val="pl-PL"/>
              </w:rPr>
            </w:pPr>
            <w:r w:rsidRPr="00942A01">
              <w:rPr>
                <w:rFonts w:asciiTheme="minorHAnsi" w:hAnsiTheme="minorHAnsi" w:cstheme="minorHAnsi"/>
                <w:szCs w:val="22"/>
                <w:lang w:val="pl-PL"/>
              </w:rPr>
              <w:t>2</w:t>
            </w:r>
          </w:p>
        </w:tc>
        <w:tc>
          <w:tcPr>
            <w:tcW w:w="2268" w:type="dxa"/>
          </w:tcPr>
          <w:p w:rsidR="00760E03" w:rsidRPr="00942A01" w:rsidRDefault="009357B6" w:rsidP="00207416">
            <w:pPr>
              <w:tabs>
                <w:tab w:val="left" w:pos="567"/>
              </w:tabs>
              <w:jc w:val="left"/>
              <w:rPr>
                <w:rFonts w:asciiTheme="minorHAnsi" w:hAnsiTheme="minorHAnsi" w:cstheme="minorHAnsi"/>
                <w:noProof/>
              </w:rPr>
            </w:pPr>
            <w:r>
              <w:rPr>
                <w:rFonts w:asciiTheme="minorHAnsi" w:hAnsiTheme="minorHAnsi" w:cstheme="minorHAnsi"/>
                <w:noProof/>
              </w:rPr>
              <w:t>Organizacija i pristupačnost IT platforme</w:t>
            </w:r>
          </w:p>
          <w:p w:rsidR="00701872" w:rsidRPr="00942A01" w:rsidRDefault="00701872" w:rsidP="00207416">
            <w:pPr>
              <w:jc w:val="left"/>
              <w:rPr>
                <w:rFonts w:asciiTheme="minorHAnsi" w:hAnsiTheme="minorHAnsi" w:cstheme="minorHAnsi"/>
                <w:szCs w:val="22"/>
                <w:lang w:val="pl-PL"/>
              </w:rPr>
            </w:pPr>
          </w:p>
        </w:tc>
        <w:tc>
          <w:tcPr>
            <w:tcW w:w="3182" w:type="dxa"/>
          </w:tcPr>
          <w:p w:rsidR="00760E03" w:rsidRPr="00942A01" w:rsidRDefault="00760E03" w:rsidP="00207416">
            <w:pPr>
              <w:tabs>
                <w:tab w:val="left" w:pos="567"/>
              </w:tabs>
              <w:jc w:val="left"/>
              <w:rPr>
                <w:rFonts w:asciiTheme="minorHAnsi" w:hAnsiTheme="minorHAnsi" w:cstheme="minorHAnsi"/>
                <w:noProof/>
              </w:rPr>
            </w:pPr>
            <w:r w:rsidRPr="00942A01">
              <w:rPr>
                <w:rFonts w:asciiTheme="minorHAnsi" w:hAnsiTheme="minorHAnsi" w:cstheme="minorHAnsi"/>
                <w:noProof/>
              </w:rPr>
              <w:t>Dizajn i pristupačnost sustava</w:t>
            </w:r>
          </w:p>
          <w:p w:rsidR="00701872" w:rsidRDefault="00760E03" w:rsidP="00207416">
            <w:pPr>
              <w:jc w:val="left"/>
              <w:rPr>
                <w:rFonts w:asciiTheme="minorHAnsi" w:hAnsiTheme="minorHAnsi" w:cstheme="minorHAnsi"/>
                <w:lang w:val="pl-PL"/>
              </w:rPr>
            </w:pPr>
            <w:r w:rsidRPr="00942A01">
              <w:rPr>
                <w:rFonts w:asciiTheme="minorHAnsi" w:hAnsiTheme="minorHAnsi" w:cstheme="minorHAnsi"/>
                <w:lang w:val="pl-PL"/>
              </w:rPr>
              <w:t xml:space="preserve">Relativni značaj ovog kriterija je </w:t>
            </w:r>
            <w:r w:rsidR="00032415">
              <w:rPr>
                <w:rFonts w:asciiTheme="minorHAnsi" w:hAnsiTheme="minorHAnsi" w:cstheme="minorHAnsi"/>
                <w:lang w:val="pl-PL"/>
              </w:rPr>
              <w:t>15</w:t>
            </w:r>
            <w:r w:rsidRPr="00942A01">
              <w:rPr>
                <w:rFonts w:asciiTheme="minorHAnsi" w:hAnsiTheme="minorHAnsi" w:cstheme="minorHAnsi"/>
                <w:lang w:val="pl-PL"/>
              </w:rPr>
              <w:t xml:space="preserve">% s maksimalnim mogućim brojem bodova – </w:t>
            </w:r>
            <w:r w:rsidR="00032415">
              <w:rPr>
                <w:rFonts w:asciiTheme="minorHAnsi" w:hAnsiTheme="minorHAnsi" w:cstheme="minorHAnsi"/>
                <w:lang w:val="pl-PL"/>
              </w:rPr>
              <w:t>15,</w:t>
            </w:r>
            <w:r w:rsidRPr="00942A01">
              <w:rPr>
                <w:rFonts w:asciiTheme="minorHAnsi" w:hAnsiTheme="minorHAnsi" w:cstheme="minorHAnsi"/>
                <w:lang w:val="pl-PL"/>
              </w:rPr>
              <w:t xml:space="preserve"> koje dodjeljuje stručni tim naručitelja</w:t>
            </w:r>
          </w:p>
          <w:p w:rsidR="003826AB" w:rsidRPr="00942A01" w:rsidRDefault="003826AB" w:rsidP="00207416">
            <w:pPr>
              <w:jc w:val="left"/>
              <w:rPr>
                <w:rFonts w:asciiTheme="minorHAnsi" w:hAnsiTheme="minorHAnsi" w:cstheme="minorHAnsi"/>
                <w:szCs w:val="22"/>
                <w:lang w:val="pl-PL"/>
              </w:rPr>
            </w:pPr>
          </w:p>
        </w:tc>
        <w:tc>
          <w:tcPr>
            <w:tcW w:w="1985" w:type="dxa"/>
          </w:tcPr>
          <w:p w:rsidR="00701872" w:rsidRPr="00942A01" w:rsidRDefault="00701872" w:rsidP="00207416">
            <w:pPr>
              <w:jc w:val="left"/>
              <w:rPr>
                <w:rFonts w:asciiTheme="minorHAnsi" w:hAnsiTheme="minorHAnsi" w:cstheme="minorHAnsi"/>
                <w:szCs w:val="22"/>
                <w:lang w:val="pl-PL"/>
              </w:rPr>
            </w:pPr>
          </w:p>
        </w:tc>
        <w:tc>
          <w:tcPr>
            <w:tcW w:w="1495" w:type="dxa"/>
          </w:tcPr>
          <w:p w:rsidR="00701872" w:rsidRPr="00942A01" w:rsidRDefault="00701872" w:rsidP="00207416">
            <w:pPr>
              <w:jc w:val="left"/>
              <w:rPr>
                <w:rFonts w:asciiTheme="minorHAnsi" w:hAnsiTheme="minorHAnsi" w:cstheme="minorHAnsi"/>
                <w:szCs w:val="22"/>
                <w:lang w:val="pl-PL"/>
              </w:rPr>
            </w:pPr>
          </w:p>
        </w:tc>
      </w:tr>
      <w:tr w:rsidR="00B74392" w:rsidRPr="00942A01" w:rsidTr="00A9175B">
        <w:tc>
          <w:tcPr>
            <w:tcW w:w="328" w:type="dxa"/>
          </w:tcPr>
          <w:p w:rsidR="00B74392" w:rsidRPr="00942A01" w:rsidRDefault="00032415" w:rsidP="00A9175B">
            <w:pPr>
              <w:jc w:val="center"/>
              <w:rPr>
                <w:rFonts w:asciiTheme="minorHAnsi" w:hAnsiTheme="minorHAnsi" w:cstheme="minorHAnsi"/>
                <w:szCs w:val="22"/>
                <w:lang w:val="pl-PL"/>
              </w:rPr>
            </w:pPr>
            <w:r>
              <w:rPr>
                <w:rFonts w:asciiTheme="minorHAnsi" w:hAnsiTheme="minorHAnsi" w:cstheme="minorHAnsi"/>
                <w:szCs w:val="22"/>
                <w:lang w:val="pl-PL"/>
              </w:rPr>
              <w:t>3</w:t>
            </w:r>
          </w:p>
        </w:tc>
        <w:tc>
          <w:tcPr>
            <w:tcW w:w="2268" w:type="dxa"/>
          </w:tcPr>
          <w:p w:rsidR="00B74392" w:rsidRPr="00942A01" w:rsidRDefault="00032415" w:rsidP="00A9175B">
            <w:pPr>
              <w:tabs>
                <w:tab w:val="left" w:pos="567"/>
              </w:tabs>
              <w:jc w:val="left"/>
              <w:rPr>
                <w:rFonts w:asciiTheme="minorHAnsi" w:hAnsiTheme="minorHAnsi" w:cstheme="minorHAnsi"/>
                <w:noProof/>
              </w:rPr>
            </w:pPr>
            <w:r>
              <w:rPr>
                <w:rFonts w:asciiTheme="minorHAnsi" w:hAnsiTheme="minorHAnsi" w:cstheme="minorHAnsi"/>
                <w:noProof/>
              </w:rPr>
              <w:t xml:space="preserve">Reference koje uključuju izradu poslovnih aplikacija s transakcijskim načinom rada </w:t>
            </w:r>
          </w:p>
          <w:p w:rsidR="00B74392" w:rsidRPr="00942A01" w:rsidRDefault="00EF2B4A" w:rsidP="00A9175B">
            <w:pPr>
              <w:jc w:val="left"/>
              <w:rPr>
                <w:rFonts w:asciiTheme="minorHAnsi" w:hAnsiTheme="minorHAnsi" w:cstheme="minorHAnsi"/>
                <w:szCs w:val="22"/>
                <w:lang w:val="pl-PL"/>
              </w:rPr>
            </w:pPr>
            <w:r>
              <w:rPr>
                <w:rFonts w:asciiTheme="minorHAnsi" w:hAnsiTheme="minorHAnsi" w:cstheme="minorHAnsi"/>
                <w:szCs w:val="22"/>
                <w:lang w:val="pl-PL"/>
              </w:rPr>
              <w:t>(iz popisa odrađenih ugovora)</w:t>
            </w:r>
          </w:p>
        </w:tc>
        <w:tc>
          <w:tcPr>
            <w:tcW w:w="3182" w:type="dxa"/>
          </w:tcPr>
          <w:p w:rsidR="00032415" w:rsidRPr="00032415" w:rsidRDefault="00032415" w:rsidP="00032415">
            <w:pPr>
              <w:tabs>
                <w:tab w:val="left" w:pos="567"/>
              </w:tabs>
              <w:rPr>
                <w:noProof/>
              </w:rPr>
            </w:pPr>
            <w:r w:rsidRPr="009357B6">
              <w:rPr>
                <w:lang w:val="pl-PL"/>
              </w:rPr>
              <w:t>Relativni značaj ovog kriterija je 15% s maksimalnim mogućim brojem bodova 15 i to za:</w:t>
            </w:r>
          </w:p>
          <w:p w:rsidR="00032415" w:rsidRDefault="00096DCB" w:rsidP="00032415">
            <w:pPr>
              <w:pStyle w:val="ListParagraph"/>
              <w:numPr>
                <w:ilvl w:val="0"/>
                <w:numId w:val="33"/>
              </w:numPr>
              <w:tabs>
                <w:tab w:val="left" w:pos="567"/>
              </w:tabs>
              <w:rPr>
                <w:noProof/>
              </w:rPr>
            </w:pPr>
            <w:r>
              <w:rPr>
                <w:noProof/>
              </w:rPr>
              <w:t>dvije</w:t>
            </w:r>
            <w:r w:rsidR="00032415">
              <w:rPr>
                <w:noProof/>
              </w:rPr>
              <w:t xml:space="preserve"> reference – </w:t>
            </w:r>
            <w:r w:rsidR="009357B6">
              <w:rPr>
                <w:noProof/>
              </w:rPr>
              <w:t>3</w:t>
            </w:r>
            <w:r w:rsidR="00032415">
              <w:rPr>
                <w:noProof/>
              </w:rPr>
              <w:t xml:space="preserve"> boda</w:t>
            </w:r>
          </w:p>
          <w:p w:rsidR="00032415" w:rsidRDefault="00096DCB" w:rsidP="00032415">
            <w:pPr>
              <w:pStyle w:val="ListParagraph"/>
              <w:numPr>
                <w:ilvl w:val="0"/>
                <w:numId w:val="33"/>
              </w:numPr>
              <w:tabs>
                <w:tab w:val="left" w:pos="567"/>
              </w:tabs>
              <w:rPr>
                <w:noProof/>
              </w:rPr>
            </w:pPr>
            <w:r>
              <w:rPr>
                <w:noProof/>
              </w:rPr>
              <w:t>tri</w:t>
            </w:r>
            <w:r w:rsidR="00032415">
              <w:rPr>
                <w:noProof/>
              </w:rPr>
              <w:t xml:space="preserve"> reference – </w:t>
            </w:r>
            <w:r w:rsidR="009357B6">
              <w:rPr>
                <w:noProof/>
              </w:rPr>
              <w:t>5</w:t>
            </w:r>
            <w:r w:rsidR="00032415">
              <w:rPr>
                <w:noProof/>
              </w:rPr>
              <w:t xml:space="preserve"> bodova</w:t>
            </w:r>
          </w:p>
          <w:p w:rsidR="00032415" w:rsidRDefault="00096DCB" w:rsidP="00032415">
            <w:pPr>
              <w:pStyle w:val="ListParagraph"/>
              <w:numPr>
                <w:ilvl w:val="0"/>
                <w:numId w:val="33"/>
              </w:numPr>
              <w:tabs>
                <w:tab w:val="left" w:pos="567"/>
              </w:tabs>
              <w:rPr>
                <w:noProof/>
              </w:rPr>
            </w:pPr>
            <w:r>
              <w:rPr>
                <w:noProof/>
              </w:rPr>
              <w:t>četiri reference</w:t>
            </w:r>
            <w:r w:rsidR="00032415">
              <w:rPr>
                <w:noProof/>
              </w:rPr>
              <w:t xml:space="preserve"> </w:t>
            </w:r>
            <w:r w:rsidR="009357B6">
              <w:rPr>
                <w:noProof/>
              </w:rPr>
              <w:t>–</w:t>
            </w:r>
            <w:r w:rsidR="00032415">
              <w:rPr>
                <w:noProof/>
              </w:rPr>
              <w:t xml:space="preserve"> 1</w:t>
            </w:r>
            <w:r w:rsidR="009357B6">
              <w:rPr>
                <w:noProof/>
              </w:rPr>
              <w:t>0</w:t>
            </w:r>
            <w:r w:rsidR="00032415">
              <w:rPr>
                <w:noProof/>
              </w:rPr>
              <w:t xml:space="preserve"> bodova</w:t>
            </w:r>
          </w:p>
          <w:p w:rsidR="00B74392" w:rsidRDefault="00096DCB" w:rsidP="003826AB">
            <w:pPr>
              <w:pStyle w:val="ListParagraph"/>
              <w:numPr>
                <w:ilvl w:val="0"/>
                <w:numId w:val="33"/>
              </w:numPr>
              <w:tabs>
                <w:tab w:val="left" w:pos="567"/>
              </w:tabs>
              <w:rPr>
                <w:noProof/>
              </w:rPr>
            </w:pPr>
            <w:r>
              <w:rPr>
                <w:noProof/>
              </w:rPr>
              <w:t>pet i više</w:t>
            </w:r>
            <w:r w:rsidR="00032415">
              <w:rPr>
                <w:noProof/>
              </w:rPr>
              <w:t xml:space="preserve"> referenci – </w:t>
            </w:r>
            <w:r w:rsidR="009357B6">
              <w:rPr>
                <w:noProof/>
              </w:rPr>
              <w:t>15</w:t>
            </w:r>
            <w:r w:rsidR="00032415">
              <w:rPr>
                <w:noProof/>
              </w:rPr>
              <w:t xml:space="preserve"> bodova</w:t>
            </w:r>
          </w:p>
          <w:p w:rsidR="003826AB" w:rsidRPr="003826AB" w:rsidRDefault="003826AB" w:rsidP="004247CC">
            <w:pPr>
              <w:pStyle w:val="ListParagraph"/>
              <w:tabs>
                <w:tab w:val="left" w:pos="567"/>
              </w:tabs>
              <w:rPr>
                <w:noProof/>
              </w:rPr>
            </w:pPr>
          </w:p>
        </w:tc>
        <w:tc>
          <w:tcPr>
            <w:tcW w:w="1985" w:type="dxa"/>
          </w:tcPr>
          <w:p w:rsidR="00B74392" w:rsidRPr="00942A01" w:rsidRDefault="00B74392" w:rsidP="00A9175B">
            <w:pPr>
              <w:jc w:val="left"/>
              <w:rPr>
                <w:rFonts w:asciiTheme="minorHAnsi" w:hAnsiTheme="minorHAnsi" w:cstheme="minorHAnsi"/>
                <w:szCs w:val="22"/>
                <w:lang w:val="pl-PL"/>
              </w:rPr>
            </w:pPr>
          </w:p>
        </w:tc>
        <w:tc>
          <w:tcPr>
            <w:tcW w:w="1495" w:type="dxa"/>
          </w:tcPr>
          <w:p w:rsidR="00B74392" w:rsidRPr="00942A01" w:rsidRDefault="00B74392" w:rsidP="00A9175B">
            <w:pPr>
              <w:jc w:val="left"/>
              <w:rPr>
                <w:rFonts w:asciiTheme="minorHAnsi" w:hAnsiTheme="minorHAnsi" w:cstheme="minorHAnsi"/>
                <w:szCs w:val="22"/>
                <w:lang w:val="pl-PL"/>
              </w:rPr>
            </w:pPr>
          </w:p>
        </w:tc>
      </w:tr>
      <w:tr w:rsidR="00701872" w:rsidRPr="00942A01" w:rsidTr="002C3EAD">
        <w:tc>
          <w:tcPr>
            <w:tcW w:w="328" w:type="dxa"/>
          </w:tcPr>
          <w:p w:rsidR="00701872" w:rsidRPr="00942A01" w:rsidRDefault="003826AB" w:rsidP="00207416">
            <w:pPr>
              <w:jc w:val="center"/>
              <w:rPr>
                <w:rFonts w:asciiTheme="minorHAnsi" w:hAnsiTheme="minorHAnsi" w:cstheme="minorHAnsi"/>
                <w:szCs w:val="22"/>
                <w:lang w:val="pl-PL"/>
              </w:rPr>
            </w:pPr>
            <w:r>
              <w:rPr>
                <w:rFonts w:asciiTheme="minorHAnsi" w:hAnsiTheme="minorHAnsi" w:cstheme="minorHAnsi"/>
                <w:szCs w:val="22"/>
                <w:lang w:val="pl-PL"/>
              </w:rPr>
              <w:t>4</w:t>
            </w:r>
          </w:p>
        </w:tc>
        <w:tc>
          <w:tcPr>
            <w:tcW w:w="2268" w:type="dxa"/>
          </w:tcPr>
          <w:p w:rsidR="00701872" w:rsidRPr="00942A01" w:rsidRDefault="00701872" w:rsidP="00207416">
            <w:pPr>
              <w:jc w:val="left"/>
              <w:rPr>
                <w:rFonts w:asciiTheme="minorHAnsi" w:hAnsiTheme="minorHAnsi" w:cstheme="minorHAnsi"/>
                <w:szCs w:val="22"/>
                <w:lang w:val="pl-PL"/>
              </w:rPr>
            </w:pPr>
            <w:r w:rsidRPr="00942A01">
              <w:rPr>
                <w:rFonts w:asciiTheme="minorHAnsi" w:hAnsiTheme="minorHAnsi" w:cstheme="minorHAnsi"/>
                <w:szCs w:val="22"/>
                <w:lang w:val="pl-PL"/>
              </w:rPr>
              <w:t xml:space="preserve">Rok isporuke </w:t>
            </w:r>
            <w:r w:rsidR="00DE36ED" w:rsidRPr="00942A01">
              <w:rPr>
                <w:rFonts w:asciiTheme="minorHAnsi" w:hAnsiTheme="minorHAnsi" w:cstheme="minorHAnsi"/>
                <w:szCs w:val="22"/>
                <w:lang w:val="pl-PL"/>
              </w:rPr>
              <w:t>IT platforme</w:t>
            </w:r>
          </w:p>
        </w:tc>
        <w:tc>
          <w:tcPr>
            <w:tcW w:w="3182" w:type="dxa"/>
          </w:tcPr>
          <w:p w:rsidR="002C3EAD" w:rsidRPr="00942A01" w:rsidRDefault="00DE36ED" w:rsidP="00207416">
            <w:pPr>
              <w:tabs>
                <w:tab w:val="left" w:pos="567"/>
              </w:tabs>
              <w:jc w:val="left"/>
              <w:rPr>
                <w:rFonts w:asciiTheme="minorHAnsi" w:hAnsiTheme="minorHAnsi" w:cstheme="minorHAnsi"/>
                <w:noProof/>
              </w:rPr>
            </w:pPr>
            <w:r w:rsidRPr="00942A01">
              <w:rPr>
                <w:rFonts w:asciiTheme="minorHAnsi" w:hAnsiTheme="minorHAnsi" w:cstheme="minorHAnsi"/>
                <w:noProof/>
              </w:rPr>
              <w:t>Rok isporuke test</w:t>
            </w:r>
            <w:r w:rsidR="002C3EAD" w:rsidRPr="00942A01">
              <w:rPr>
                <w:rFonts w:asciiTheme="minorHAnsi" w:hAnsiTheme="minorHAnsi" w:cstheme="minorHAnsi"/>
                <w:noProof/>
              </w:rPr>
              <w:t xml:space="preserve">ne verzije IT platforme kraći od  propisanog </w:t>
            </w:r>
            <w:r w:rsidR="00032415">
              <w:rPr>
                <w:rFonts w:asciiTheme="minorHAnsi" w:hAnsiTheme="minorHAnsi" w:cstheme="minorHAnsi"/>
                <w:noProof/>
              </w:rPr>
              <w:t>45</w:t>
            </w:r>
            <w:r w:rsidR="002C3EAD" w:rsidRPr="00942A01">
              <w:rPr>
                <w:rFonts w:asciiTheme="minorHAnsi" w:hAnsiTheme="minorHAnsi" w:cstheme="minorHAnsi"/>
                <w:noProof/>
              </w:rPr>
              <w:t xml:space="preserve"> dana od dana potpisivanja Ugovora. </w:t>
            </w:r>
          </w:p>
          <w:p w:rsidR="002C3EAD" w:rsidRPr="00942A01" w:rsidRDefault="002C3EAD" w:rsidP="00207416">
            <w:pPr>
              <w:tabs>
                <w:tab w:val="left" w:pos="567"/>
              </w:tabs>
              <w:jc w:val="left"/>
              <w:rPr>
                <w:rFonts w:asciiTheme="minorHAnsi" w:hAnsiTheme="minorHAnsi" w:cstheme="minorHAnsi"/>
                <w:noProof/>
              </w:rPr>
            </w:pPr>
            <w:r w:rsidRPr="00942A01">
              <w:rPr>
                <w:rFonts w:asciiTheme="minorHAnsi" w:hAnsiTheme="minorHAnsi" w:cstheme="minorHAnsi"/>
                <w:noProof/>
              </w:rPr>
              <w:t>Rela</w:t>
            </w:r>
            <w:r w:rsidR="00032415">
              <w:rPr>
                <w:rFonts w:asciiTheme="minorHAnsi" w:hAnsiTheme="minorHAnsi" w:cstheme="minorHAnsi"/>
                <w:noProof/>
              </w:rPr>
              <w:t>tivni značaj ovog kriterija je 1</w:t>
            </w:r>
            <w:r w:rsidRPr="00942A01">
              <w:rPr>
                <w:rFonts w:asciiTheme="minorHAnsi" w:hAnsiTheme="minorHAnsi" w:cstheme="minorHAnsi"/>
                <w:noProof/>
              </w:rPr>
              <w:t>0% s maksi</w:t>
            </w:r>
            <w:r w:rsidR="00032415">
              <w:rPr>
                <w:rFonts w:asciiTheme="minorHAnsi" w:hAnsiTheme="minorHAnsi" w:cstheme="minorHAnsi"/>
                <w:noProof/>
              </w:rPr>
              <w:t>malnim mogućim brojem bodova – 1</w:t>
            </w:r>
            <w:r w:rsidRPr="00942A01">
              <w:rPr>
                <w:rFonts w:asciiTheme="minorHAnsi" w:hAnsiTheme="minorHAnsi" w:cstheme="minorHAnsi"/>
                <w:noProof/>
              </w:rPr>
              <w:t>0. Bodovi za pojedinačnu ponudu računaju se uz primjenu sljedeće formule uz zaokruživanje rezulata na dvije decimale:</w:t>
            </w:r>
          </w:p>
          <w:p w:rsidR="002C3EAD" w:rsidRPr="00032415" w:rsidRDefault="002C3EAD" w:rsidP="00032415">
            <w:pPr>
              <w:pStyle w:val="ListParagraph"/>
              <w:tabs>
                <w:tab w:val="left" w:pos="567"/>
              </w:tabs>
              <w:jc w:val="left"/>
              <w:rPr>
                <w:rFonts w:asciiTheme="minorHAnsi" w:hAnsiTheme="minorHAnsi" w:cstheme="minorHAnsi"/>
                <w:noProof/>
              </w:rPr>
            </w:pPr>
            <w:r w:rsidRPr="00942A01">
              <w:rPr>
                <w:rFonts w:asciiTheme="minorHAnsi" w:hAnsiTheme="minorHAnsi" w:cstheme="minorHAnsi"/>
                <w:noProof/>
              </w:rPr>
              <w:t>Bp=20 X Rmin / Rp</w:t>
            </w:r>
          </w:p>
          <w:p w:rsidR="003826AB" w:rsidRPr="003826AB" w:rsidRDefault="002C3EAD" w:rsidP="00207416">
            <w:pPr>
              <w:jc w:val="left"/>
              <w:rPr>
                <w:rFonts w:asciiTheme="minorHAnsi" w:hAnsiTheme="minorHAnsi" w:cstheme="minorHAnsi"/>
                <w:lang w:val="pl-PL"/>
              </w:rPr>
            </w:pPr>
            <w:r w:rsidRPr="00942A01">
              <w:rPr>
                <w:rFonts w:asciiTheme="minorHAnsi" w:hAnsiTheme="minorHAnsi" w:cstheme="minorHAnsi"/>
                <w:noProof/>
              </w:rPr>
              <w:tab/>
            </w:r>
            <w:r w:rsidR="00032415">
              <w:rPr>
                <w:rFonts w:asciiTheme="minorHAnsi" w:hAnsiTheme="minorHAnsi" w:cstheme="minorHAnsi"/>
                <w:noProof/>
              </w:rPr>
              <w:t>(</w:t>
            </w:r>
            <w:r w:rsidR="00032415">
              <w:rPr>
                <w:rFonts w:asciiTheme="minorHAnsi" w:hAnsiTheme="minorHAnsi" w:cstheme="minorHAnsi"/>
                <w:lang w:val="pl-PL"/>
              </w:rPr>
              <w:t>1</w:t>
            </w:r>
            <w:r w:rsidRPr="00942A01">
              <w:rPr>
                <w:rFonts w:asciiTheme="minorHAnsi" w:hAnsiTheme="minorHAnsi" w:cstheme="minorHAnsi"/>
                <w:lang w:val="pl-PL"/>
              </w:rPr>
              <w:t>0 X najkraći ponuđeni rok(Rmin) / rok iz ponude (Rp)</w:t>
            </w:r>
          </w:p>
        </w:tc>
        <w:tc>
          <w:tcPr>
            <w:tcW w:w="1985" w:type="dxa"/>
          </w:tcPr>
          <w:p w:rsidR="00701872" w:rsidRPr="00942A01" w:rsidRDefault="00701872" w:rsidP="00207416">
            <w:pPr>
              <w:jc w:val="left"/>
              <w:rPr>
                <w:rFonts w:asciiTheme="minorHAnsi" w:hAnsiTheme="minorHAnsi" w:cstheme="minorHAnsi"/>
                <w:szCs w:val="22"/>
                <w:lang w:val="pl-PL"/>
              </w:rPr>
            </w:pPr>
          </w:p>
        </w:tc>
        <w:tc>
          <w:tcPr>
            <w:tcW w:w="1495" w:type="dxa"/>
          </w:tcPr>
          <w:p w:rsidR="00701872" w:rsidRPr="00942A01" w:rsidRDefault="00701872" w:rsidP="00207416">
            <w:pPr>
              <w:jc w:val="left"/>
              <w:rPr>
                <w:rFonts w:asciiTheme="minorHAnsi" w:hAnsiTheme="minorHAnsi" w:cstheme="minorHAnsi"/>
                <w:szCs w:val="22"/>
                <w:lang w:val="pl-PL"/>
              </w:rPr>
            </w:pPr>
          </w:p>
        </w:tc>
      </w:tr>
      <w:tr w:rsidR="00701872" w:rsidRPr="00942A01" w:rsidTr="002C3EAD">
        <w:tc>
          <w:tcPr>
            <w:tcW w:w="328" w:type="dxa"/>
          </w:tcPr>
          <w:p w:rsidR="00701872" w:rsidRPr="00942A01" w:rsidRDefault="00701872" w:rsidP="00207416">
            <w:pPr>
              <w:jc w:val="center"/>
              <w:rPr>
                <w:rFonts w:asciiTheme="minorHAnsi" w:hAnsiTheme="minorHAnsi" w:cstheme="minorHAnsi"/>
                <w:szCs w:val="22"/>
                <w:lang w:val="pl-PL"/>
              </w:rPr>
            </w:pPr>
          </w:p>
        </w:tc>
        <w:tc>
          <w:tcPr>
            <w:tcW w:w="2268" w:type="dxa"/>
          </w:tcPr>
          <w:p w:rsidR="00701872" w:rsidRPr="00942A01" w:rsidRDefault="00701872" w:rsidP="00207416">
            <w:pPr>
              <w:jc w:val="left"/>
              <w:rPr>
                <w:rFonts w:asciiTheme="minorHAnsi" w:hAnsiTheme="minorHAnsi" w:cstheme="minorHAnsi"/>
                <w:szCs w:val="22"/>
                <w:lang w:val="pl-PL"/>
              </w:rPr>
            </w:pPr>
          </w:p>
        </w:tc>
        <w:tc>
          <w:tcPr>
            <w:tcW w:w="3182" w:type="dxa"/>
          </w:tcPr>
          <w:p w:rsidR="00701872" w:rsidRPr="00942A01" w:rsidRDefault="00701872" w:rsidP="00207416">
            <w:pPr>
              <w:jc w:val="left"/>
              <w:rPr>
                <w:rFonts w:asciiTheme="minorHAnsi" w:hAnsiTheme="minorHAnsi" w:cstheme="minorHAnsi"/>
                <w:szCs w:val="22"/>
                <w:lang w:val="pl-PL"/>
              </w:rPr>
            </w:pPr>
          </w:p>
        </w:tc>
        <w:tc>
          <w:tcPr>
            <w:tcW w:w="1985" w:type="dxa"/>
          </w:tcPr>
          <w:p w:rsidR="003826AB" w:rsidRDefault="00701872" w:rsidP="00207416">
            <w:pPr>
              <w:jc w:val="left"/>
              <w:rPr>
                <w:rFonts w:asciiTheme="minorHAnsi" w:hAnsiTheme="minorHAnsi" w:cstheme="minorHAnsi"/>
                <w:b/>
                <w:szCs w:val="22"/>
                <w:lang w:val="pl-PL"/>
              </w:rPr>
            </w:pPr>
            <w:r w:rsidRPr="00942A01">
              <w:rPr>
                <w:rFonts w:asciiTheme="minorHAnsi" w:hAnsiTheme="minorHAnsi" w:cstheme="minorHAnsi"/>
                <w:b/>
                <w:szCs w:val="22"/>
                <w:lang w:val="pl-PL"/>
              </w:rPr>
              <w:t>Ukupno bodova:</w:t>
            </w:r>
          </w:p>
          <w:p w:rsidR="003826AB" w:rsidRPr="00942A01" w:rsidRDefault="003826AB" w:rsidP="00207416">
            <w:pPr>
              <w:jc w:val="left"/>
              <w:rPr>
                <w:rFonts w:asciiTheme="minorHAnsi" w:hAnsiTheme="minorHAnsi" w:cstheme="minorHAnsi"/>
                <w:b/>
                <w:szCs w:val="22"/>
                <w:lang w:val="pl-PL"/>
              </w:rPr>
            </w:pPr>
          </w:p>
        </w:tc>
        <w:tc>
          <w:tcPr>
            <w:tcW w:w="1495" w:type="dxa"/>
          </w:tcPr>
          <w:p w:rsidR="00701872" w:rsidRPr="00942A01" w:rsidRDefault="00701872" w:rsidP="00207416">
            <w:pPr>
              <w:jc w:val="left"/>
              <w:rPr>
                <w:rFonts w:asciiTheme="minorHAnsi" w:hAnsiTheme="minorHAnsi" w:cstheme="minorHAnsi"/>
                <w:szCs w:val="22"/>
                <w:lang w:val="pl-PL"/>
              </w:rPr>
            </w:pPr>
          </w:p>
        </w:tc>
      </w:tr>
    </w:tbl>
    <w:p w:rsidR="003826AB" w:rsidRPr="008B24FB" w:rsidRDefault="003826AB" w:rsidP="003826AB">
      <w:pPr>
        <w:spacing w:after="0" w:line="240" w:lineRule="auto"/>
        <w:rPr>
          <w:rFonts w:cstheme="minorHAnsi"/>
          <w:i/>
          <w:sz w:val="16"/>
          <w:szCs w:val="16"/>
          <w:lang w:val="pl-PL"/>
        </w:rPr>
      </w:pPr>
    </w:p>
    <w:p w:rsidR="002C3EAD" w:rsidRPr="003826AB" w:rsidRDefault="00701872" w:rsidP="003826AB">
      <w:pPr>
        <w:spacing w:after="0" w:line="240" w:lineRule="auto"/>
        <w:rPr>
          <w:rFonts w:cstheme="minorHAnsi"/>
          <w:i/>
          <w:sz w:val="20"/>
          <w:szCs w:val="20"/>
          <w:lang w:val="pl-PL"/>
        </w:rPr>
      </w:pPr>
      <w:r w:rsidRPr="003826AB">
        <w:rPr>
          <w:rFonts w:cstheme="minorHAnsi"/>
          <w:i/>
          <w:sz w:val="20"/>
          <w:szCs w:val="20"/>
          <w:lang w:val="pl-PL"/>
        </w:rPr>
        <w:t xml:space="preserve">Maksimalan broj bodova s kojim jedna ponuda može biti ocijenjena je 100. </w:t>
      </w:r>
    </w:p>
    <w:p w:rsidR="006C7ED7" w:rsidRPr="003826AB" w:rsidRDefault="00701872" w:rsidP="003826AB">
      <w:pPr>
        <w:spacing w:after="0" w:line="240" w:lineRule="auto"/>
        <w:rPr>
          <w:rFonts w:cstheme="minorHAnsi"/>
          <w:i/>
          <w:sz w:val="20"/>
          <w:szCs w:val="20"/>
          <w:lang w:val="pl-PL"/>
        </w:rPr>
      </w:pPr>
      <w:r w:rsidRPr="003826AB">
        <w:rPr>
          <w:rFonts w:cstheme="minorHAnsi"/>
          <w:i/>
          <w:sz w:val="20"/>
          <w:szCs w:val="20"/>
          <w:lang w:val="pl-PL"/>
        </w:rPr>
        <w:t>U slučaju da su dvije ili više ponuda jednako rangirane prema kriteriju odabira (jednak omjer cijene i kvalitete) naručitelj će odabrati ponudu koja je zaprimljena ranije.</w:t>
      </w:r>
    </w:p>
    <w:sectPr w:rsidR="006C7ED7" w:rsidRPr="003826AB" w:rsidSect="00B57223">
      <w:foot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42E" w:rsidRDefault="00AF542E" w:rsidP="00D820BE">
      <w:pPr>
        <w:spacing w:after="0" w:line="240" w:lineRule="auto"/>
      </w:pPr>
      <w:r>
        <w:separator/>
      </w:r>
    </w:p>
  </w:endnote>
  <w:endnote w:type="continuationSeparator" w:id="0">
    <w:p w:rsidR="00AF542E" w:rsidRDefault="00AF542E" w:rsidP="00D82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yriad Pro">
    <w:altName w:val="Times New Roman"/>
    <w:charset w:val="01"/>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6093"/>
      <w:docPartObj>
        <w:docPartGallery w:val="Page Numbers (Bottom of Page)"/>
        <w:docPartUnique/>
      </w:docPartObj>
    </w:sdtPr>
    <w:sdtContent>
      <w:p w:rsidR="00491A3E" w:rsidRDefault="00957970">
        <w:pPr>
          <w:pStyle w:val="Footer"/>
          <w:jc w:val="right"/>
        </w:pPr>
        <w:fldSimple w:instr=" PAGE   \* MERGEFORMAT ">
          <w:r w:rsidR="009357B6">
            <w:rPr>
              <w:noProof/>
            </w:rPr>
            <w:t>25</w:t>
          </w:r>
        </w:fldSimple>
      </w:p>
    </w:sdtContent>
  </w:sdt>
  <w:p w:rsidR="00491A3E" w:rsidRDefault="00491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42E" w:rsidRDefault="00AF542E" w:rsidP="00D820BE">
      <w:pPr>
        <w:spacing w:after="0" w:line="240" w:lineRule="auto"/>
      </w:pPr>
      <w:r>
        <w:separator/>
      </w:r>
    </w:p>
  </w:footnote>
  <w:footnote w:type="continuationSeparator" w:id="0">
    <w:p w:rsidR="00AF542E" w:rsidRDefault="00AF542E" w:rsidP="00D82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979"/>
    <w:multiLevelType w:val="hybridMultilevel"/>
    <w:tmpl w:val="10805E98"/>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B80981"/>
    <w:multiLevelType w:val="hybridMultilevel"/>
    <w:tmpl w:val="3F32D1A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nsid w:val="140C33C8"/>
    <w:multiLevelType w:val="multilevel"/>
    <w:tmpl w:val="6D9ED5E8"/>
    <w:lvl w:ilvl="0">
      <w:start w:val="1"/>
      <w:numFmt w:val="bullet"/>
      <w:lvlText w:val="-"/>
      <w:lvlJc w:val="left"/>
      <w:pPr>
        <w:ind w:left="770" w:hanging="360"/>
      </w:pPr>
      <w:rPr>
        <w:rFonts w:ascii="Calibri" w:hAnsi="Calibri" w:cs="Calibri"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
    <w:nsid w:val="1516246B"/>
    <w:multiLevelType w:val="hybridMultilevel"/>
    <w:tmpl w:val="BE2E880A"/>
    <w:lvl w:ilvl="0" w:tplc="5F525D5A">
      <w:start w:val="1"/>
      <w:numFmt w:val="bullet"/>
      <w:lvlText w:val="-"/>
      <w:lvlJc w:val="left"/>
      <w:pPr>
        <w:ind w:left="770" w:hanging="360"/>
      </w:pPr>
      <w:rPr>
        <w:rFonts w:ascii="Calibri" w:hAnsi="Calibri" w:hint="default"/>
      </w:rPr>
    </w:lvl>
    <w:lvl w:ilvl="1" w:tplc="041A0003">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4">
    <w:nsid w:val="16E75B78"/>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1355AC"/>
    <w:multiLevelType w:val="multilevel"/>
    <w:tmpl w:val="B9E40E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1.1.1."/>
      <w:lvlJc w:val="left"/>
      <w:pPr>
        <w:tabs>
          <w:tab w:val="num" w:pos="720"/>
        </w:tabs>
        <w:ind w:left="720" w:hanging="720"/>
      </w:pPr>
      <w:rPr>
        <w:rFonts w:hint="default"/>
      </w:rPr>
    </w:lvl>
    <w:lvl w:ilvl="3">
      <w:start w:val="1"/>
      <w:numFmt w:val="decimal"/>
      <w:lvlRestart w:val="0"/>
      <w:suff w:val="space"/>
      <w:lvlText w:val="%1.%2%3.%4.1."/>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AC53C11"/>
    <w:multiLevelType w:val="multilevel"/>
    <w:tmpl w:val="422602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99394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6714DE"/>
    <w:multiLevelType w:val="hybridMultilevel"/>
    <w:tmpl w:val="92C03CF6"/>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71F1844"/>
    <w:multiLevelType w:val="hybridMultilevel"/>
    <w:tmpl w:val="A0544376"/>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9A85134"/>
    <w:multiLevelType w:val="multilevel"/>
    <w:tmpl w:val="4052DF5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nsid w:val="2A7930EE"/>
    <w:multiLevelType w:val="multilevel"/>
    <w:tmpl w:val="9BAA5A3C"/>
    <w:styleLink w:val="Style5"/>
    <w:lvl w:ilvl="0">
      <w:start w:val="1"/>
      <w:numFmt w:val="decimal"/>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E983C4E"/>
    <w:multiLevelType w:val="multilevel"/>
    <w:tmpl w:val="F0D0055E"/>
    <w:styleLink w:val="WW8Num40"/>
    <w:lvl w:ilvl="0">
      <w:start w:val="3"/>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13">
    <w:nsid w:val="2F5633E3"/>
    <w:multiLevelType w:val="hybridMultilevel"/>
    <w:tmpl w:val="76F4D516"/>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0073A89"/>
    <w:multiLevelType w:val="hybridMultilevel"/>
    <w:tmpl w:val="B5480502"/>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4C937BA"/>
    <w:multiLevelType w:val="multilevel"/>
    <w:tmpl w:val="041A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1C2117"/>
    <w:multiLevelType w:val="hybridMultilevel"/>
    <w:tmpl w:val="382C70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8085695"/>
    <w:multiLevelType w:val="hybridMultilevel"/>
    <w:tmpl w:val="D3F84F1C"/>
    <w:lvl w:ilvl="0" w:tplc="041A0001">
      <w:start w:val="1"/>
      <w:numFmt w:val="bullet"/>
      <w:lvlText w:val=""/>
      <w:lvlJc w:val="left"/>
      <w:pPr>
        <w:ind w:left="2345" w:hanging="360"/>
      </w:pPr>
      <w:rPr>
        <w:rFonts w:ascii="Symbol" w:hAnsi="Symbol" w:hint="default"/>
      </w:rPr>
    </w:lvl>
    <w:lvl w:ilvl="1" w:tplc="041A0003" w:tentative="1">
      <w:start w:val="1"/>
      <w:numFmt w:val="bullet"/>
      <w:lvlText w:val="o"/>
      <w:lvlJc w:val="left"/>
      <w:pPr>
        <w:ind w:left="5688" w:hanging="360"/>
      </w:pPr>
      <w:rPr>
        <w:rFonts w:ascii="Courier New" w:hAnsi="Courier New" w:cs="Courier New" w:hint="default"/>
      </w:rPr>
    </w:lvl>
    <w:lvl w:ilvl="2" w:tplc="041A0005" w:tentative="1">
      <w:start w:val="1"/>
      <w:numFmt w:val="bullet"/>
      <w:lvlText w:val=""/>
      <w:lvlJc w:val="left"/>
      <w:pPr>
        <w:ind w:left="6408" w:hanging="360"/>
      </w:pPr>
      <w:rPr>
        <w:rFonts w:ascii="Wingdings" w:hAnsi="Wingdings" w:hint="default"/>
      </w:rPr>
    </w:lvl>
    <w:lvl w:ilvl="3" w:tplc="041A0001" w:tentative="1">
      <w:start w:val="1"/>
      <w:numFmt w:val="bullet"/>
      <w:lvlText w:val=""/>
      <w:lvlJc w:val="left"/>
      <w:pPr>
        <w:ind w:left="7128" w:hanging="360"/>
      </w:pPr>
      <w:rPr>
        <w:rFonts w:ascii="Symbol" w:hAnsi="Symbol" w:hint="default"/>
      </w:rPr>
    </w:lvl>
    <w:lvl w:ilvl="4" w:tplc="041A0003" w:tentative="1">
      <w:start w:val="1"/>
      <w:numFmt w:val="bullet"/>
      <w:lvlText w:val="o"/>
      <w:lvlJc w:val="left"/>
      <w:pPr>
        <w:ind w:left="7848" w:hanging="360"/>
      </w:pPr>
      <w:rPr>
        <w:rFonts w:ascii="Courier New" w:hAnsi="Courier New" w:cs="Courier New" w:hint="default"/>
      </w:rPr>
    </w:lvl>
    <w:lvl w:ilvl="5" w:tplc="041A0005" w:tentative="1">
      <w:start w:val="1"/>
      <w:numFmt w:val="bullet"/>
      <w:lvlText w:val=""/>
      <w:lvlJc w:val="left"/>
      <w:pPr>
        <w:ind w:left="8568" w:hanging="360"/>
      </w:pPr>
      <w:rPr>
        <w:rFonts w:ascii="Wingdings" w:hAnsi="Wingdings" w:hint="default"/>
      </w:rPr>
    </w:lvl>
    <w:lvl w:ilvl="6" w:tplc="041A0001" w:tentative="1">
      <w:start w:val="1"/>
      <w:numFmt w:val="bullet"/>
      <w:lvlText w:val=""/>
      <w:lvlJc w:val="left"/>
      <w:pPr>
        <w:ind w:left="9288" w:hanging="360"/>
      </w:pPr>
      <w:rPr>
        <w:rFonts w:ascii="Symbol" w:hAnsi="Symbol" w:hint="default"/>
      </w:rPr>
    </w:lvl>
    <w:lvl w:ilvl="7" w:tplc="041A0003" w:tentative="1">
      <w:start w:val="1"/>
      <w:numFmt w:val="bullet"/>
      <w:lvlText w:val="o"/>
      <w:lvlJc w:val="left"/>
      <w:pPr>
        <w:ind w:left="10008" w:hanging="360"/>
      </w:pPr>
      <w:rPr>
        <w:rFonts w:ascii="Courier New" w:hAnsi="Courier New" w:cs="Courier New" w:hint="default"/>
      </w:rPr>
    </w:lvl>
    <w:lvl w:ilvl="8" w:tplc="041A0005" w:tentative="1">
      <w:start w:val="1"/>
      <w:numFmt w:val="bullet"/>
      <w:lvlText w:val=""/>
      <w:lvlJc w:val="left"/>
      <w:pPr>
        <w:ind w:left="10728" w:hanging="360"/>
      </w:pPr>
      <w:rPr>
        <w:rFonts w:ascii="Wingdings" w:hAnsi="Wingdings" w:hint="default"/>
      </w:rPr>
    </w:lvl>
  </w:abstractNum>
  <w:abstractNum w:abstractNumId="18">
    <w:nsid w:val="3C677E70"/>
    <w:multiLevelType w:val="multilevel"/>
    <w:tmpl w:val="5F4AF3DA"/>
    <w:lvl w:ilvl="0">
      <w:start w:val="1"/>
      <w:numFmt w:val="decimal"/>
      <w:pStyle w:val="Heading2"/>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3277ADC"/>
    <w:multiLevelType w:val="hybridMultilevel"/>
    <w:tmpl w:val="3FB09576"/>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52C6D4C"/>
    <w:multiLevelType w:val="hybridMultilevel"/>
    <w:tmpl w:val="836648A0"/>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8F0627E"/>
    <w:multiLevelType w:val="hybridMultilevel"/>
    <w:tmpl w:val="99802FE0"/>
    <w:lvl w:ilvl="0" w:tplc="290C32B6">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4ACD50B4"/>
    <w:multiLevelType w:val="multilevel"/>
    <w:tmpl w:val="7BDC45C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CAB0B94"/>
    <w:multiLevelType w:val="multilevel"/>
    <w:tmpl w:val="4052DF50"/>
    <w:styleLink w:val="Style4"/>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nsid w:val="4F2B5907"/>
    <w:multiLevelType w:val="hybridMultilevel"/>
    <w:tmpl w:val="4D52D1D8"/>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8D9356A"/>
    <w:multiLevelType w:val="multilevel"/>
    <w:tmpl w:val="83247D0E"/>
    <w:lvl w:ilvl="0">
      <w:start w:val="1"/>
      <w:numFmt w:val="decimal"/>
      <w:lvlText w:val="%1."/>
      <w:lvlJc w:val="left"/>
      <w:pPr>
        <w:ind w:left="360" w:hanging="360"/>
      </w:pPr>
      <w:rPr>
        <w:rFonts w:hint="default"/>
      </w:rPr>
    </w:lvl>
    <w:lvl w:ilvl="1">
      <w:start w:val="1"/>
      <w:numFmt w:val="decimal"/>
      <w:lvlText w:val="%1.%2."/>
      <w:lvlJc w:val="left"/>
      <w:pPr>
        <w:ind w:left="716" w:hanging="432"/>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9794A96"/>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9B94981"/>
    <w:multiLevelType w:val="hybridMultilevel"/>
    <w:tmpl w:val="414A147C"/>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D71707E"/>
    <w:multiLevelType w:val="hybridMultilevel"/>
    <w:tmpl w:val="A6D607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F144FC7"/>
    <w:multiLevelType w:val="hybridMultilevel"/>
    <w:tmpl w:val="76C4B592"/>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09D2382"/>
    <w:multiLevelType w:val="multilevel"/>
    <w:tmpl w:val="BAAA7D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rPr>
        <w:rFonts w:cs="Times New Roman"/>
        <w:b/>
        <w:bCs w:val="0"/>
        <w:i w:val="0"/>
        <w:iCs w:val="0"/>
        <w:caps w:val="0"/>
        <w:smallCaps w:val="0"/>
        <w:strike w:val="0"/>
        <w:dstrike w:val="0"/>
        <w:outline w:val="0"/>
        <w:shadow w:val="0"/>
        <w:emboss w:val="0"/>
        <w:imprint w:val="0"/>
        <w:vanish w:val="0"/>
        <w:color w:val="000000"/>
        <w:spacing w:val="0"/>
        <w:w w:val="0"/>
        <w:position w:val="0"/>
        <w:sz w:val="22"/>
        <w:szCs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CE00A4"/>
    <w:multiLevelType w:val="multilevel"/>
    <w:tmpl w:val="E5429138"/>
    <w:lvl w:ilvl="0">
      <w:start w:val="1"/>
      <w:numFmt w:val="decimal"/>
      <w:lvlText w:val="%1."/>
      <w:lvlJc w:val="left"/>
      <w:pPr>
        <w:ind w:left="360" w:hanging="360"/>
      </w:pPr>
      <w:rPr>
        <w:rFonts w:hint="default"/>
      </w:rPr>
    </w:lvl>
    <w:lvl w:ilvl="1">
      <w:start w:val="1"/>
      <w:numFmt w:val="decimal"/>
      <w:pStyle w:val="Heading3"/>
      <w:lvlText w:val="%1.%2."/>
      <w:lvlJc w:val="left"/>
      <w:pPr>
        <w:ind w:left="716" w:hanging="432"/>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39D437B"/>
    <w:multiLevelType w:val="hybridMultilevel"/>
    <w:tmpl w:val="EE143BC0"/>
    <w:lvl w:ilvl="0" w:tplc="D4D23878">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43E72FD"/>
    <w:multiLevelType w:val="hybridMultilevel"/>
    <w:tmpl w:val="45A64D7A"/>
    <w:lvl w:ilvl="0" w:tplc="992CC1AA">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B172D69"/>
    <w:multiLevelType w:val="multilevel"/>
    <w:tmpl w:val="E14EE9CC"/>
    <w:styleLink w:val="Style3"/>
    <w:lvl w:ilvl="0">
      <w:start w:val="1"/>
      <w:numFmt w:val="decimal"/>
      <w:lvlText w:val="%1)"/>
      <w:lvlJc w:val="left"/>
      <w:pPr>
        <w:ind w:left="357" w:hanging="357"/>
      </w:pPr>
      <w:rPr>
        <w:rFonts w:asciiTheme="minorHAnsi" w:hAnsiTheme="minorHAnsi" w:hint="default"/>
        <w:i/>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nsid w:val="6F277BDE"/>
    <w:multiLevelType w:val="hybridMultilevel"/>
    <w:tmpl w:val="75F4720A"/>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FB41E5E"/>
    <w:multiLevelType w:val="hybridMultilevel"/>
    <w:tmpl w:val="84065A72"/>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FCA5FC3"/>
    <w:multiLevelType w:val="multilevel"/>
    <w:tmpl w:val="E9DC3878"/>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03456B4"/>
    <w:multiLevelType w:val="multilevel"/>
    <w:tmpl w:val="2C8433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4"/>
      <w:lvlText w:val="%1.%2.%3."/>
      <w:lvlJc w:val="left"/>
      <w:pPr>
        <w:ind w:left="2914" w:hanging="504"/>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49A054E"/>
    <w:multiLevelType w:val="hybridMultilevel"/>
    <w:tmpl w:val="BE6E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5A15FD6"/>
    <w:multiLevelType w:val="hybridMultilevel"/>
    <w:tmpl w:val="45A64D7A"/>
    <w:lvl w:ilvl="0" w:tplc="992CC1AA">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6EC18E1"/>
    <w:multiLevelType w:val="hybridMultilevel"/>
    <w:tmpl w:val="37E23F38"/>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F5702B1"/>
    <w:multiLevelType w:val="hybridMultilevel"/>
    <w:tmpl w:val="F3688848"/>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5"/>
  </w:num>
  <w:num w:numId="4">
    <w:abstractNumId w:val="31"/>
  </w:num>
  <w:num w:numId="5">
    <w:abstractNumId w:val="16"/>
  </w:num>
  <w:num w:numId="6">
    <w:abstractNumId w:val="37"/>
  </w:num>
  <w:num w:numId="7">
    <w:abstractNumId w:val="10"/>
  </w:num>
  <w:num w:numId="8">
    <w:abstractNumId w:val="34"/>
  </w:num>
  <w:num w:numId="9">
    <w:abstractNumId w:val="23"/>
  </w:num>
  <w:num w:numId="10">
    <w:abstractNumId w:val="7"/>
  </w:num>
  <w:num w:numId="11">
    <w:abstractNumId w:val="36"/>
  </w:num>
  <w:num w:numId="12">
    <w:abstractNumId w:val="19"/>
  </w:num>
  <w:num w:numId="13">
    <w:abstractNumId w:val="6"/>
  </w:num>
  <w:num w:numId="14">
    <w:abstractNumId w:val="41"/>
  </w:num>
  <w:num w:numId="15">
    <w:abstractNumId w:val="3"/>
  </w:num>
  <w:num w:numId="16">
    <w:abstractNumId w:val="17"/>
  </w:num>
  <w:num w:numId="17">
    <w:abstractNumId w:val="32"/>
  </w:num>
  <w:num w:numId="18">
    <w:abstractNumId w:val="24"/>
  </w:num>
  <w:num w:numId="19">
    <w:abstractNumId w:val="13"/>
  </w:num>
  <w:num w:numId="20">
    <w:abstractNumId w:val="29"/>
  </w:num>
  <w:num w:numId="21">
    <w:abstractNumId w:val="42"/>
  </w:num>
  <w:num w:numId="22">
    <w:abstractNumId w:val="28"/>
  </w:num>
  <w:num w:numId="23">
    <w:abstractNumId w:val="11"/>
  </w:num>
  <w:num w:numId="24">
    <w:abstractNumId w:val="38"/>
  </w:num>
  <w:num w:numId="25">
    <w:abstractNumId w:val="8"/>
  </w:num>
  <w:num w:numId="26">
    <w:abstractNumId w:val="27"/>
  </w:num>
  <w:num w:numId="27">
    <w:abstractNumId w:val="14"/>
  </w:num>
  <w:num w:numId="28">
    <w:abstractNumId w:val="39"/>
  </w:num>
  <w:num w:numId="29">
    <w:abstractNumId w:val="40"/>
  </w:num>
  <w:num w:numId="30">
    <w:abstractNumId w:val="4"/>
  </w:num>
  <w:num w:numId="31">
    <w:abstractNumId w:val="12"/>
  </w:num>
  <w:num w:numId="32">
    <w:abstractNumId w:val="35"/>
  </w:num>
  <w:num w:numId="33">
    <w:abstractNumId w:val="0"/>
  </w:num>
  <w:num w:numId="34">
    <w:abstractNumId w:val="9"/>
  </w:num>
  <w:num w:numId="35">
    <w:abstractNumId w:val="5"/>
  </w:num>
  <w:num w:numId="36">
    <w:abstractNumId w:val="1"/>
  </w:num>
  <w:num w:numId="37">
    <w:abstractNumId w:val="21"/>
  </w:num>
  <w:num w:numId="38">
    <w:abstractNumId w:val="26"/>
  </w:num>
  <w:num w:numId="39">
    <w:abstractNumId w:val="31"/>
    <w:lvlOverride w:ilvl="0">
      <w:startOverride w:val="3"/>
    </w:lvlOverride>
    <w:lvlOverride w:ilvl="1">
      <w:startOverride w:val="1"/>
    </w:lvlOverride>
  </w:num>
  <w:num w:numId="40">
    <w:abstractNumId w:val="31"/>
    <w:lvlOverride w:ilvl="0">
      <w:startOverride w:val="3"/>
    </w:lvlOverride>
    <w:lvlOverride w:ilvl="1">
      <w:startOverride w:val="1"/>
    </w:lvlOverride>
  </w:num>
  <w:num w:numId="41">
    <w:abstractNumId w:val="25"/>
  </w:num>
  <w:num w:numId="42">
    <w:abstractNumId w:val="31"/>
    <w:lvlOverride w:ilvl="0">
      <w:startOverride w:val="3"/>
    </w:lvlOverride>
    <w:lvlOverride w:ilvl="1">
      <w:startOverride w:val="1"/>
    </w:lvlOverride>
  </w:num>
  <w:num w:numId="43">
    <w:abstractNumId w:val="22"/>
  </w:num>
  <w:num w:numId="44">
    <w:abstractNumId w:val="30"/>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3"/>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gnjen Puljak">
    <w15:presenceInfo w15:providerId="Windows Live" w15:userId="30ea401a2574664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D54096"/>
    <w:rsid w:val="0000546D"/>
    <w:rsid w:val="000057D8"/>
    <w:rsid w:val="0000601D"/>
    <w:rsid w:val="00006FCE"/>
    <w:rsid w:val="000171DE"/>
    <w:rsid w:val="000238B9"/>
    <w:rsid w:val="00032415"/>
    <w:rsid w:val="00040441"/>
    <w:rsid w:val="000423CC"/>
    <w:rsid w:val="00055B77"/>
    <w:rsid w:val="00056879"/>
    <w:rsid w:val="00062226"/>
    <w:rsid w:val="000675B3"/>
    <w:rsid w:val="000753B8"/>
    <w:rsid w:val="000905F6"/>
    <w:rsid w:val="00094088"/>
    <w:rsid w:val="00096DCB"/>
    <w:rsid w:val="000A5539"/>
    <w:rsid w:val="000A72BA"/>
    <w:rsid w:val="000C16F8"/>
    <w:rsid w:val="000C3AF8"/>
    <w:rsid w:val="000D2E99"/>
    <w:rsid w:val="000F5092"/>
    <w:rsid w:val="00114FDF"/>
    <w:rsid w:val="001245A2"/>
    <w:rsid w:val="00133117"/>
    <w:rsid w:val="0015166B"/>
    <w:rsid w:val="001620DD"/>
    <w:rsid w:val="00170225"/>
    <w:rsid w:val="00171CAE"/>
    <w:rsid w:val="001738D9"/>
    <w:rsid w:val="00182B7D"/>
    <w:rsid w:val="001861B3"/>
    <w:rsid w:val="00191E91"/>
    <w:rsid w:val="00192CC2"/>
    <w:rsid w:val="001A2960"/>
    <w:rsid w:val="001B010D"/>
    <w:rsid w:val="001B5701"/>
    <w:rsid w:val="001B7EB0"/>
    <w:rsid w:val="001C3CDC"/>
    <w:rsid w:val="001D0224"/>
    <w:rsid w:val="001D0DBC"/>
    <w:rsid w:val="001D3977"/>
    <w:rsid w:val="001D6422"/>
    <w:rsid w:val="001D655F"/>
    <w:rsid w:val="001E114B"/>
    <w:rsid w:val="001F0B9D"/>
    <w:rsid w:val="001F0C4C"/>
    <w:rsid w:val="001F2972"/>
    <w:rsid w:val="001F3C00"/>
    <w:rsid w:val="001F4C6F"/>
    <w:rsid w:val="00203C33"/>
    <w:rsid w:val="00206E81"/>
    <w:rsid w:val="00207416"/>
    <w:rsid w:val="00210898"/>
    <w:rsid w:val="00210DC3"/>
    <w:rsid w:val="00220A43"/>
    <w:rsid w:val="00222DE5"/>
    <w:rsid w:val="00226785"/>
    <w:rsid w:val="00230F68"/>
    <w:rsid w:val="002342CA"/>
    <w:rsid w:val="002364F9"/>
    <w:rsid w:val="00241F16"/>
    <w:rsid w:val="002436B6"/>
    <w:rsid w:val="00262B75"/>
    <w:rsid w:val="0026444C"/>
    <w:rsid w:val="00266B48"/>
    <w:rsid w:val="00270826"/>
    <w:rsid w:val="00272536"/>
    <w:rsid w:val="00274FDE"/>
    <w:rsid w:val="00280C80"/>
    <w:rsid w:val="00284F45"/>
    <w:rsid w:val="00290D70"/>
    <w:rsid w:val="002919C4"/>
    <w:rsid w:val="00294AFF"/>
    <w:rsid w:val="00295205"/>
    <w:rsid w:val="002A60A3"/>
    <w:rsid w:val="002A69F2"/>
    <w:rsid w:val="002B094F"/>
    <w:rsid w:val="002B64F5"/>
    <w:rsid w:val="002C3EAD"/>
    <w:rsid w:val="002D3F24"/>
    <w:rsid w:val="002E1478"/>
    <w:rsid w:val="002E1BFE"/>
    <w:rsid w:val="00322A2A"/>
    <w:rsid w:val="0034474C"/>
    <w:rsid w:val="003675A7"/>
    <w:rsid w:val="003826AB"/>
    <w:rsid w:val="003B08EB"/>
    <w:rsid w:val="003B73C6"/>
    <w:rsid w:val="003C26A9"/>
    <w:rsid w:val="003D4BB6"/>
    <w:rsid w:val="003D5169"/>
    <w:rsid w:val="003D5F83"/>
    <w:rsid w:val="003D7A46"/>
    <w:rsid w:val="003E429F"/>
    <w:rsid w:val="003F5BBC"/>
    <w:rsid w:val="003F7D78"/>
    <w:rsid w:val="0040113F"/>
    <w:rsid w:val="00407ABA"/>
    <w:rsid w:val="004105C4"/>
    <w:rsid w:val="004230E2"/>
    <w:rsid w:val="004247CC"/>
    <w:rsid w:val="00424F5A"/>
    <w:rsid w:val="00426972"/>
    <w:rsid w:val="00427C11"/>
    <w:rsid w:val="0043045E"/>
    <w:rsid w:val="004339D8"/>
    <w:rsid w:val="00435969"/>
    <w:rsid w:val="00441BA9"/>
    <w:rsid w:val="004508C3"/>
    <w:rsid w:val="0046038C"/>
    <w:rsid w:val="004821DE"/>
    <w:rsid w:val="00482461"/>
    <w:rsid w:val="00491A3E"/>
    <w:rsid w:val="00493D69"/>
    <w:rsid w:val="0049537E"/>
    <w:rsid w:val="004B08E4"/>
    <w:rsid w:val="004B5FFD"/>
    <w:rsid w:val="004C065A"/>
    <w:rsid w:val="004C25B3"/>
    <w:rsid w:val="004C295E"/>
    <w:rsid w:val="004C705C"/>
    <w:rsid w:val="004D1254"/>
    <w:rsid w:val="004D281D"/>
    <w:rsid w:val="004E41EF"/>
    <w:rsid w:val="004E44A8"/>
    <w:rsid w:val="004E4AD4"/>
    <w:rsid w:val="004F5DA9"/>
    <w:rsid w:val="004F76C3"/>
    <w:rsid w:val="0051424D"/>
    <w:rsid w:val="00555664"/>
    <w:rsid w:val="0056676C"/>
    <w:rsid w:val="005B1BC8"/>
    <w:rsid w:val="005B6859"/>
    <w:rsid w:val="005D2193"/>
    <w:rsid w:val="005D24D0"/>
    <w:rsid w:val="005E410C"/>
    <w:rsid w:val="005E5D20"/>
    <w:rsid w:val="005F37A9"/>
    <w:rsid w:val="00602FCF"/>
    <w:rsid w:val="0060694C"/>
    <w:rsid w:val="00607360"/>
    <w:rsid w:val="00610E59"/>
    <w:rsid w:val="0062554B"/>
    <w:rsid w:val="00647FDA"/>
    <w:rsid w:val="00652308"/>
    <w:rsid w:val="00662525"/>
    <w:rsid w:val="006649B5"/>
    <w:rsid w:val="00665913"/>
    <w:rsid w:val="0066716C"/>
    <w:rsid w:val="0066785F"/>
    <w:rsid w:val="00681CD1"/>
    <w:rsid w:val="00684722"/>
    <w:rsid w:val="006A5DCB"/>
    <w:rsid w:val="006B1AA5"/>
    <w:rsid w:val="006B490F"/>
    <w:rsid w:val="006B5F83"/>
    <w:rsid w:val="006C42F0"/>
    <w:rsid w:val="006C7ED7"/>
    <w:rsid w:val="006D07E1"/>
    <w:rsid w:val="006D6B1B"/>
    <w:rsid w:val="006D733B"/>
    <w:rsid w:val="006E1525"/>
    <w:rsid w:val="006F1DB2"/>
    <w:rsid w:val="00701872"/>
    <w:rsid w:val="00714766"/>
    <w:rsid w:val="00720BAE"/>
    <w:rsid w:val="00721E9B"/>
    <w:rsid w:val="0072287D"/>
    <w:rsid w:val="00745AD3"/>
    <w:rsid w:val="00757A47"/>
    <w:rsid w:val="00760D1D"/>
    <w:rsid w:val="00760E03"/>
    <w:rsid w:val="00776845"/>
    <w:rsid w:val="007A25B2"/>
    <w:rsid w:val="007B2C9C"/>
    <w:rsid w:val="007C751F"/>
    <w:rsid w:val="007D142C"/>
    <w:rsid w:val="007E3779"/>
    <w:rsid w:val="007E55B7"/>
    <w:rsid w:val="00810F92"/>
    <w:rsid w:val="0081417E"/>
    <w:rsid w:val="00824CEA"/>
    <w:rsid w:val="008327FC"/>
    <w:rsid w:val="008354EB"/>
    <w:rsid w:val="008446E2"/>
    <w:rsid w:val="00856836"/>
    <w:rsid w:val="00861EB2"/>
    <w:rsid w:val="0086760C"/>
    <w:rsid w:val="008723E6"/>
    <w:rsid w:val="0087486D"/>
    <w:rsid w:val="00885962"/>
    <w:rsid w:val="008867EF"/>
    <w:rsid w:val="00895618"/>
    <w:rsid w:val="008B23FE"/>
    <w:rsid w:val="008B24FB"/>
    <w:rsid w:val="008B541D"/>
    <w:rsid w:val="008B7E3E"/>
    <w:rsid w:val="008C0120"/>
    <w:rsid w:val="008C32DA"/>
    <w:rsid w:val="008E0813"/>
    <w:rsid w:val="008E3D7F"/>
    <w:rsid w:val="008E7276"/>
    <w:rsid w:val="008F703E"/>
    <w:rsid w:val="0090369F"/>
    <w:rsid w:val="00905F01"/>
    <w:rsid w:val="009078E7"/>
    <w:rsid w:val="00907EE9"/>
    <w:rsid w:val="009110AA"/>
    <w:rsid w:val="00912E1B"/>
    <w:rsid w:val="00913829"/>
    <w:rsid w:val="009214CF"/>
    <w:rsid w:val="009357B6"/>
    <w:rsid w:val="00942A01"/>
    <w:rsid w:val="009457E7"/>
    <w:rsid w:val="00945A4B"/>
    <w:rsid w:val="00951FA6"/>
    <w:rsid w:val="00957970"/>
    <w:rsid w:val="00967C17"/>
    <w:rsid w:val="00980B88"/>
    <w:rsid w:val="00994754"/>
    <w:rsid w:val="009A50A1"/>
    <w:rsid w:val="009C6E5F"/>
    <w:rsid w:val="009D2D07"/>
    <w:rsid w:val="009D669E"/>
    <w:rsid w:val="009F2FE3"/>
    <w:rsid w:val="009F515A"/>
    <w:rsid w:val="00A00064"/>
    <w:rsid w:val="00A05D60"/>
    <w:rsid w:val="00A1462D"/>
    <w:rsid w:val="00A14BA5"/>
    <w:rsid w:val="00A268F6"/>
    <w:rsid w:val="00A35019"/>
    <w:rsid w:val="00A35308"/>
    <w:rsid w:val="00A472EB"/>
    <w:rsid w:val="00A534DC"/>
    <w:rsid w:val="00A62C96"/>
    <w:rsid w:val="00A652F0"/>
    <w:rsid w:val="00A807B7"/>
    <w:rsid w:val="00A835EC"/>
    <w:rsid w:val="00A9175B"/>
    <w:rsid w:val="00AB6449"/>
    <w:rsid w:val="00AC558E"/>
    <w:rsid w:val="00AF009C"/>
    <w:rsid w:val="00AF3D68"/>
    <w:rsid w:val="00AF542E"/>
    <w:rsid w:val="00AF7F34"/>
    <w:rsid w:val="00B00C32"/>
    <w:rsid w:val="00B018CD"/>
    <w:rsid w:val="00B2270E"/>
    <w:rsid w:val="00B33DDD"/>
    <w:rsid w:val="00B43A46"/>
    <w:rsid w:val="00B46D94"/>
    <w:rsid w:val="00B503AC"/>
    <w:rsid w:val="00B57223"/>
    <w:rsid w:val="00B74392"/>
    <w:rsid w:val="00B87495"/>
    <w:rsid w:val="00B875D5"/>
    <w:rsid w:val="00BD7FB4"/>
    <w:rsid w:val="00BE13EA"/>
    <w:rsid w:val="00BE7799"/>
    <w:rsid w:val="00BF4470"/>
    <w:rsid w:val="00C02E69"/>
    <w:rsid w:val="00C064F8"/>
    <w:rsid w:val="00C23AFD"/>
    <w:rsid w:val="00C3013F"/>
    <w:rsid w:val="00C35017"/>
    <w:rsid w:val="00C3502B"/>
    <w:rsid w:val="00C50148"/>
    <w:rsid w:val="00C52821"/>
    <w:rsid w:val="00C55BB6"/>
    <w:rsid w:val="00C60A53"/>
    <w:rsid w:val="00C65A21"/>
    <w:rsid w:val="00C75D5C"/>
    <w:rsid w:val="00C76618"/>
    <w:rsid w:val="00C8020F"/>
    <w:rsid w:val="00C8437F"/>
    <w:rsid w:val="00C91E40"/>
    <w:rsid w:val="00C95E26"/>
    <w:rsid w:val="00CA7BE9"/>
    <w:rsid w:val="00CB0613"/>
    <w:rsid w:val="00CB3991"/>
    <w:rsid w:val="00CB7D27"/>
    <w:rsid w:val="00CC4CB3"/>
    <w:rsid w:val="00CD6502"/>
    <w:rsid w:val="00CE5B44"/>
    <w:rsid w:val="00CF1E64"/>
    <w:rsid w:val="00D044AD"/>
    <w:rsid w:val="00D05529"/>
    <w:rsid w:val="00D12788"/>
    <w:rsid w:val="00D270F7"/>
    <w:rsid w:val="00D31112"/>
    <w:rsid w:val="00D515D7"/>
    <w:rsid w:val="00D526B5"/>
    <w:rsid w:val="00D54096"/>
    <w:rsid w:val="00D66B0B"/>
    <w:rsid w:val="00D73689"/>
    <w:rsid w:val="00D8143D"/>
    <w:rsid w:val="00D820BE"/>
    <w:rsid w:val="00D828A0"/>
    <w:rsid w:val="00D84070"/>
    <w:rsid w:val="00D93DE6"/>
    <w:rsid w:val="00DA0B7E"/>
    <w:rsid w:val="00DB1CEF"/>
    <w:rsid w:val="00DB3631"/>
    <w:rsid w:val="00DB75BA"/>
    <w:rsid w:val="00DB7741"/>
    <w:rsid w:val="00DC7BC7"/>
    <w:rsid w:val="00DD551E"/>
    <w:rsid w:val="00DD6AFF"/>
    <w:rsid w:val="00DE22C2"/>
    <w:rsid w:val="00DE36ED"/>
    <w:rsid w:val="00DE7218"/>
    <w:rsid w:val="00E03650"/>
    <w:rsid w:val="00E03B58"/>
    <w:rsid w:val="00E1061E"/>
    <w:rsid w:val="00E13982"/>
    <w:rsid w:val="00E15FB0"/>
    <w:rsid w:val="00E305EB"/>
    <w:rsid w:val="00E43115"/>
    <w:rsid w:val="00E62AF3"/>
    <w:rsid w:val="00E8056E"/>
    <w:rsid w:val="00E82959"/>
    <w:rsid w:val="00E85A9F"/>
    <w:rsid w:val="00E93B24"/>
    <w:rsid w:val="00E97BD2"/>
    <w:rsid w:val="00EA4ABE"/>
    <w:rsid w:val="00EA61BF"/>
    <w:rsid w:val="00EC330A"/>
    <w:rsid w:val="00EC7781"/>
    <w:rsid w:val="00ED16D4"/>
    <w:rsid w:val="00ED4396"/>
    <w:rsid w:val="00ED6991"/>
    <w:rsid w:val="00ED759A"/>
    <w:rsid w:val="00EE21E9"/>
    <w:rsid w:val="00EE3DB5"/>
    <w:rsid w:val="00EE4BB8"/>
    <w:rsid w:val="00EF12EC"/>
    <w:rsid w:val="00EF2B4A"/>
    <w:rsid w:val="00F016E3"/>
    <w:rsid w:val="00F04B58"/>
    <w:rsid w:val="00F05229"/>
    <w:rsid w:val="00F054D1"/>
    <w:rsid w:val="00F152E1"/>
    <w:rsid w:val="00F232BD"/>
    <w:rsid w:val="00F302D7"/>
    <w:rsid w:val="00F3144F"/>
    <w:rsid w:val="00F35110"/>
    <w:rsid w:val="00F428EC"/>
    <w:rsid w:val="00F507F1"/>
    <w:rsid w:val="00F61CB7"/>
    <w:rsid w:val="00F64C30"/>
    <w:rsid w:val="00F80373"/>
    <w:rsid w:val="00F83B1C"/>
    <w:rsid w:val="00F83D02"/>
    <w:rsid w:val="00F9616A"/>
    <w:rsid w:val="00FA0220"/>
    <w:rsid w:val="00FA1B55"/>
    <w:rsid w:val="00FA47D2"/>
    <w:rsid w:val="00FA5D56"/>
    <w:rsid w:val="00FA7823"/>
    <w:rsid w:val="00FB6742"/>
    <w:rsid w:val="00FC47AA"/>
    <w:rsid w:val="00FC51B1"/>
    <w:rsid w:val="00FD3386"/>
    <w:rsid w:val="00FD562F"/>
    <w:rsid w:val="00FE15E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E3"/>
    <w:pPr>
      <w:jc w:val="both"/>
    </w:pPr>
  </w:style>
  <w:style w:type="paragraph" w:styleId="Heading1">
    <w:name w:val="heading 1"/>
    <w:basedOn w:val="Normal"/>
    <w:next w:val="Normal"/>
    <w:link w:val="Heading1Char"/>
    <w:uiPriority w:val="9"/>
    <w:qFormat/>
    <w:rsid w:val="00D54096"/>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54096"/>
    <w:pPr>
      <w:keepNext/>
      <w:keepLines/>
      <w:numPr>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7B2C9C"/>
    <w:pPr>
      <w:numPr>
        <w:ilvl w:val="1"/>
        <w:numId w:val="4"/>
      </w:numPr>
      <w:spacing w:after="0" w:line="240" w:lineRule="auto"/>
      <w:outlineLvl w:val="2"/>
    </w:pPr>
    <w:rPr>
      <w:b/>
      <w:bCs/>
      <w:u w:val="single"/>
    </w:rPr>
  </w:style>
  <w:style w:type="paragraph" w:styleId="Heading4">
    <w:name w:val="heading 4"/>
    <w:basedOn w:val="Normal"/>
    <w:next w:val="Normal"/>
    <w:link w:val="Heading4Char"/>
    <w:uiPriority w:val="9"/>
    <w:unhideWhenUsed/>
    <w:qFormat/>
    <w:rsid w:val="00C65A21"/>
    <w:pPr>
      <w:keepNext/>
      <w:keepLines/>
      <w:numPr>
        <w:ilvl w:val="2"/>
        <w:numId w:val="24"/>
      </w:numPr>
      <w:spacing w:after="0" w:line="240" w:lineRule="auto"/>
      <w:ind w:left="2773"/>
      <w:jc w:val="left"/>
      <w:outlineLvl w:val="3"/>
    </w:pPr>
    <w:rPr>
      <w:rFonts w:eastAsiaTheme="majorEastAsia" w:cstheme="majorBidi"/>
      <w:b/>
      <w:bCs/>
      <w:i/>
      <w:iCs/>
    </w:rPr>
  </w:style>
  <w:style w:type="paragraph" w:styleId="Heading7">
    <w:name w:val="heading 7"/>
    <w:basedOn w:val="Normal"/>
    <w:next w:val="Normal"/>
    <w:link w:val="Heading7Char"/>
    <w:uiPriority w:val="9"/>
    <w:qFormat/>
    <w:rsid w:val="00C55BB6"/>
    <w:pPr>
      <w:widowControl w:val="0"/>
      <w:numPr>
        <w:ilvl w:val="6"/>
        <w:numId w:val="35"/>
      </w:numPr>
      <w:adjustRightInd w:val="0"/>
      <w:spacing w:before="240" w:after="60" w:line="240" w:lineRule="auto"/>
      <w:textAlignment w:val="baseline"/>
      <w:outlineLvl w:val="6"/>
    </w:pPr>
    <w:rPr>
      <w:rFonts w:ascii="Myriad Pro" w:eastAsia="Times New Roman" w:hAnsi="Myriad Pro" w:cs="Times New Roman"/>
      <w:lang w:eastAsia="hr-HR"/>
    </w:rPr>
  </w:style>
  <w:style w:type="paragraph" w:styleId="Heading8">
    <w:name w:val="heading 8"/>
    <w:basedOn w:val="Normal"/>
    <w:next w:val="Normal"/>
    <w:link w:val="Heading8Char"/>
    <w:uiPriority w:val="9"/>
    <w:qFormat/>
    <w:rsid w:val="00C55BB6"/>
    <w:pPr>
      <w:widowControl w:val="0"/>
      <w:numPr>
        <w:ilvl w:val="7"/>
        <w:numId w:val="35"/>
      </w:numPr>
      <w:adjustRightInd w:val="0"/>
      <w:spacing w:before="240" w:after="60" w:line="240" w:lineRule="auto"/>
      <w:textAlignment w:val="baseline"/>
      <w:outlineLvl w:val="7"/>
    </w:pPr>
    <w:rPr>
      <w:rFonts w:ascii="Myriad Pro" w:eastAsia="Times New Roman" w:hAnsi="Myriad Pro" w:cs="Times New Roman"/>
      <w:i/>
      <w:iCs/>
      <w:lang w:eastAsia="hr-HR"/>
    </w:rPr>
  </w:style>
  <w:style w:type="paragraph" w:styleId="Heading9">
    <w:name w:val="heading 9"/>
    <w:basedOn w:val="Normal"/>
    <w:next w:val="Normal"/>
    <w:link w:val="Heading9Char"/>
    <w:uiPriority w:val="9"/>
    <w:qFormat/>
    <w:rsid w:val="00C55BB6"/>
    <w:pPr>
      <w:widowControl w:val="0"/>
      <w:numPr>
        <w:ilvl w:val="8"/>
        <w:numId w:val="35"/>
      </w:numPr>
      <w:adjustRightInd w:val="0"/>
      <w:spacing w:before="240" w:after="60" w:line="240" w:lineRule="auto"/>
      <w:textAlignment w:val="baseline"/>
      <w:outlineLvl w:val="8"/>
    </w:pPr>
    <w:rPr>
      <w:rFonts w:ascii="Arial" w:eastAsia="Times New Roman" w:hAnsi="Arial" w:cs="Arial"/>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096"/>
    <w:rPr>
      <w:rFonts w:eastAsiaTheme="majorEastAsia" w:cstheme="majorBidi"/>
      <w:b/>
      <w:bCs/>
      <w:sz w:val="28"/>
      <w:szCs w:val="28"/>
    </w:rPr>
  </w:style>
  <w:style w:type="character" w:customStyle="1" w:styleId="Heading2Char">
    <w:name w:val="Heading 2 Char"/>
    <w:basedOn w:val="DefaultParagraphFont"/>
    <w:link w:val="Heading2"/>
    <w:uiPriority w:val="9"/>
    <w:rsid w:val="00D54096"/>
    <w:rPr>
      <w:rFonts w:eastAsiaTheme="majorEastAsia" w:cstheme="majorBidi"/>
      <w:b/>
      <w:bCs/>
      <w:sz w:val="26"/>
      <w:szCs w:val="26"/>
    </w:rPr>
  </w:style>
  <w:style w:type="character" w:customStyle="1" w:styleId="Heading3Char">
    <w:name w:val="Heading 3 Char"/>
    <w:basedOn w:val="DefaultParagraphFont"/>
    <w:link w:val="Heading3"/>
    <w:uiPriority w:val="9"/>
    <w:rsid w:val="007B2C9C"/>
    <w:rPr>
      <w:b/>
      <w:bCs/>
      <w:u w:val="single"/>
    </w:rPr>
  </w:style>
  <w:style w:type="paragraph" w:styleId="ListParagraph">
    <w:name w:val="List Paragraph"/>
    <w:basedOn w:val="Normal"/>
    <w:link w:val="ListParagraphChar"/>
    <w:qFormat/>
    <w:rsid w:val="00A807B7"/>
    <w:pPr>
      <w:ind w:left="720"/>
      <w:contextualSpacing/>
    </w:pPr>
  </w:style>
  <w:style w:type="numbering" w:customStyle="1" w:styleId="Style10">
    <w:name w:val="Style1"/>
    <w:uiPriority w:val="99"/>
    <w:rsid w:val="00EA4ABE"/>
  </w:style>
  <w:style w:type="numbering" w:customStyle="1" w:styleId="Style1">
    <w:name w:val="Style1"/>
    <w:next w:val="Style10"/>
    <w:uiPriority w:val="99"/>
    <w:rsid w:val="00EA4ABE"/>
    <w:pPr>
      <w:numPr>
        <w:numId w:val="3"/>
      </w:numPr>
    </w:pPr>
  </w:style>
  <w:style w:type="character" w:customStyle="1" w:styleId="Heading4Char">
    <w:name w:val="Heading 4 Char"/>
    <w:basedOn w:val="DefaultParagraphFont"/>
    <w:link w:val="Heading4"/>
    <w:uiPriority w:val="9"/>
    <w:rsid w:val="00C65A21"/>
    <w:rPr>
      <w:rFonts w:eastAsiaTheme="majorEastAsia" w:cstheme="majorBidi"/>
      <w:b/>
      <w:bCs/>
      <w:i/>
      <w:iCs/>
    </w:rPr>
  </w:style>
  <w:style w:type="numbering" w:customStyle="1" w:styleId="Style2">
    <w:name w:val="Style2"/>
    <w:uiPriority w:val="99"/>
    <w:rsid w:val="00FA47D2"/>
    <w:pPr>
      <w:numPr>
        <w:numId w:val="6"/>
      </w:numPr>
    </w:pPr>
  </w:style>
  <w:style w:type="numbering" w:customStyle="1" w:styleId="Style3">
    <w:name w:val="Style3"/>
    <w:uiPriority w:val="99"/>
    <w:rsid w:val="00FA47D2"/>
    <w:pPr>
      <w:numPr>
        <w:numId w:val="8"/>
      </w:numPr>
    </w:pPr>
  </w:style>
  <w:style w:type="numbering" w:customStyle="1" w:styleId="Style4">
    <w:name w:val="Style4"/>
    <w:uiPriority w:val="99"/>
    <w:rsid w:val="004821DE"/>
    <w:pPr>
      <w:numPr>
        <w:numId w:val="9"/>
      </w:numPr>
    </w:pPr>
  </w:style>
  <w:style w:type="paragraph" w:styleId="BalloonText">
    <w:name w:val="Balloon Text"/>
    <w:basedOn w:val="Normal"/>
    <w:link w:val="BalloonTextChar"/>
    <w:uiPriority w:val="99"/>
    <w:semiHidden/>
    <w:unhideWhenUsed/>
    <w:rsid w:val="00D0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AD"/>
    <w:rPr>
      <w:rFonts w:ascii="Tahoma" w:hAnsi="Tahoma" w:cs="Tahoma"/>
      <w:sz w:val="16"/>
      <w:szCs w:val="16"/>
    </w:rPr>
  </w:style>
  <w:style w:type="paragraph" w:styleId="TOCHeading">
    <w:name w:val="TOC Heading"/>
    <w:basedOn w:val="Heading1"/>
    <w:next w:val="Normal"/>
    <w:uiPriority w:val="39"/>
    <w:unhideWhenUsed/>
    <w:qFormat/>
    <w:rsid w:val="00D044AD"/>
    <w:pPr>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qFormat/>
    <w:rsid w:val="00D044AD"/>
    <w:pPr>
      <w:spacing w:after="100"/>
    </w:pPr>
  </w:style>
  <w:style w:type="paragraph" w:styleId="TOC2">
    <w:name w:val="toc 2"/>
    <w:basedOn w:val="Normal"/>
    <w:next w:val="Normal"/>
    <w:autoRedefine/>
    <w:uiPriority w:val="39"/>
    <w:unhideWhenUsed/>
    <w:qFormat/>
    <w:rsid w:val="00D044AD"/>
    <w:pPr>
      <w:spacing w:after="100"/>
      <w:ind w:left="220"/>
    </w:pPr>
  </w:style>
  <w:style w:type="paragraph" w:styleId="TOC3">
    <w:name w:val="toc 3"/>
    <w:basedOn w:val="Normal"/>
    <w:next w:val="Normal"/>
    <w:autoRedefine/>
    <w:uiPriority w:val="39"/>
    <w:unhideWhenUsed/>
    <w:qFormat/>
    <w:rsid w:val="00BD7FB4"/>
    <w:pPr>
      <w:tabs>
        <w:tab w:val="left" w:pos="1100"/>
        <w:tab w:val="right" w:leader="dot" w:pos="9062"/>
      </w:tabs>
      <w:spacing w:after="100"/>
      <w:ind w:left="440"/>
    </w:pPr>
  </w:style>
  <w:style w:type="character" w:styleId="Hyperlink">
    <w:name w:val="Hyperlink"/>
    <w:basedOn w:val="DefaultParagraphFont"/>
    <w:uiPriority w:val="99"/>
    <w:unhideWhenUsed/>
    <w:rsid w:val="00D044AD"/>
    <w:rPr>
      <w:color w:val="0000FF" w:themeColor="hyperlink"/>
      <w:u w:val="single"/>
    </w:rPr>
  </w:style>
  <w:style w:type="character" w:customStyle="1" w:styleId="ListParagraphChar">
    <w:name w:val="List Paragraph Char"/>
    <w:link w:val="ListParagraph"/>
    <w:qFormat/>
    <w:rsid w:val="00D73689"/>
  </w:style>
  <w:style w:type="paragraph" w:styleId="Header">
    <w:name w:val="header"/>
    <w:basedOn w:val="Normal"/>
    <w:link w:val="HeaderChar"/>
    <w:uiPriority w:val="99"/>
    <w:semiHidden/>
    <w:unhideWhenUsed/>
    <w:rsid w:val="00D820B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820BE"/>
  </w:style>
  <w:style w:type="paragraph" w:styleId="Footer">
    <w:name w:val="footer"/>
    <w:basedOn w:val="Normal"/>
    <w:link w:val="FooterChar"/>
    <w:uiPriority w:val="99"/>
    <w:unhideWhenUsed/>
    <w:rsid w:val="00D820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20BE"/>
  </w:style>
  <w:style w:type="numbering" w:customStyle="1" w:styleId="Style5">
    <w:name w:val="Style5"/>
    <w:uiPriority w:val="99"/>
    <w:rsid w:val="00D820BE"/>
    <w:pPr>
      <w:numPr>
        <w:numId w:val="23"/>
      </w:numPr>
    </w:pPr>
  </w:style>
  <w:style w:type="paragraph" w:styleId="TOC4">
    <w:name w:val="toc 4"/>
    <w:basedOn w:val="Normal"/>
    <w:next w:val="Normal"/>
    <w:autoRedefine/>
    <w:uiPriority w:val="39"/>
    <w:unhideWhenUsed/>
    <w:rsid w:val="00F80373"/>
    <w:pPr>
      <w:spacing w:after="100"/>
      <w:ind w:left="660"/>
    </w:pPr>
  </w:style>
  <w:style w:type="paragraph" w:customStyle="1" w:styleId="Default">
    <w:name w:val="Default"/>
    <w:rsid w:val="002D3F24"/>
    <w:pPr>
      <w:autoSpaceDE w:val="0"/>
      <w:autoSpaceDN w:val="0"/>
      <w:adjustRightInd w:val="0"/>
      <w:spacing w:after="0" w:line="240" w:lineRule="auto"/>
    </w:pPr>
    <w:rPr>
      <w:rFonts w:ascii="Symbol" w:hAnsi="Symbol" w:cs="Symbol"/>
      <w:color w:val="000000"/>
      <w:sz w:val="24"/>
      <w:szCs w:val="24"/>
    </w:rPr>
  </w:style>
  <w:style w:type="paragraph" w:styleId="NoSpacing">
    <w:name w:val="No Spacing"/>
    <w:qFormat/>
    <w:rsid w:val="00912E1B"/>
    <w:pPr>
      <w:spacing w:after="0" w:line="240" w:lineRule="auto"/>
      <w:jc w:val="both"/>
    </w:pPr>
  </w:style>
  <w:style w:type="paragraph" w:customStyle="1" w:styleId="Standard">
    <w:name w:val="Standard"/>
    <w:rsid w:val="006C7ED7"/>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numbering" w:customStyle="1" w:styleId="WW8Num40">
    <w:name w:val="WW8Num40"/>
    <w:rsid w:val="006C7ED7"/>
    <w:pPr>
      <w:numPr>
        <w:numId w:val="31"/>
      </w:numPr>
    </w:pPr>
  </w:style>
  <w:style w:type="paragraph" w:customStyle="1" w:styleId="t-9-8">
    <w:name w:val="t-9-8"/>
    <w:basedOn w:val="Normal"/>
    <w:rsid w:val="00AC558E"/>
    <w:pPr>
      <w:spacing w:before="100" w:beforeAutospacing="1" w:after="100" w:afterAutospacing="1" w:line="240" w:lineRule="auto"/>
    </w:pPr>
    <w:rPr>
      <w:rFonts w:ascii="Calibri" w:eastAsia="Times New Roman" w:hAnsi="Calibri" w:cs="Times New Roman"/>
      <w:szCs w:val="24"/>
      <w:lang w:eastAsia="hr-HR"/>
    </w:rPr>
  </w:style>
  <w:style w:type="character" w:customStyle="1" w:styleId="Heading7Char">
    <w:name w:val="Heading 7 Char"/>
    <w:basedOn w:val="DefaultParagraphFont"/>
    <w:link w:val="Heading7"/>
    <w:uiPriority w:val="9"/>
    <w:rsid w:val="00C55BB6"/>
    <w:rPr>
      <w:rFonts w:ascii="Myriad Pro" w:eastAsia="Times New Roman" w:hAnsi="Myriad Pro" w:cs="Times New Roman"/>
      <w:lang w:eastAsia="hr-HR"/>
    </w:rPr>
  </w:style>
  <w:style w:type="character" w:customStyle="1" w:styleId="Heading8Char">
    <w:name w:val="Heading 8 Char"/>
    <w:basedOn w:val="DefaultParagraphFont"/>
    <w:link w:val="Heading8"/>
    <w:uiPriority w:val="9"/>
    <w:rsid w:val="00C55BB6"/>
    <w:rPr>
      <w:rFonts w:ascii="Myriad Pro" w:eastAsia="Times New Roman" w:hAnsi="Myriad Pro" w:cs="Times New Roman"/>
      <w:i/>
      <w:iCs/>
      <w:lang w:eastAsia="hr-HR"/>
    </w:rPr>
  </w:style>
  <w:style w:type="character" w:customStyle="1" w:styleId="Heading9Char">
    <w:name w:val="Heading 9 Char"/>
    <w:basedOn w:val="DefaultParagraphFont"/>
    <w:link w:val="Heading9"/>
    <w:uiPriority w:val="9"/>
    <w:rsid w:val="00C55BB6"/>
    <w:rPr>
      <w:rFonts w:ascii="Arial" w:eastAsia="Times New Roman" w:hAnsi="Arial" w:cs="Arial"/>
      <w:lang w:eastAsia="hr-HR"/>
    </w:rPr>
  </w:style>
  <w:style w:type="table" w:styleId="TableGrid">
    <w:name w:val="Table Grid"/>
    <w:basedOn w:val="TableNormal"/>
    <w:rsid w:val="00701872"/>
    <w:pPr>
      <w:widowControl w:val="0"/>
      <w:suppressAutoHyphens/>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01872"/>
    <w:pPr>
      <w:spacing w:line="240" w:lineRule="auto"/>
    </w:pPr>
    <w:rPr>
      <w:rFonts w:ascii="Calibri" w:eastAsia="Times New Roman" w:hAnsi="Calibri" w:cs="Times New Roman"/>
      <w:b/>
      <w:bCs/>
      <w:color w:val="4F81BD" w:themeColor="accent1"/>
      <w:sz w:val="18"/>
      <w:szCs w:val="18"/>
      <w:lang w:eastAsia="hr-HR"/>
    </w:rPr>
  </w:style>
  <w:style w:type="character" w:styleId="CommentReference">
    <w:name w:val="annotation reference"/>
    <w:basedOn w:val="DefaultParagraphFont"/>
    <w:uiPriority w:val="99"/>
    <w:semiHidden/>
    <w:unhideWhenUsed/>
    <w:rsid w:val="007A25B2"/>
    <w:rPr>
      <w:sz w:val="16"/>
      <w:szCs w:val="16"/>
    </w:rPr>
  </w:style>
  <w:style w:type="paragraph" w:styleId="CommentText">
    <w:name w:val="annotation text"/>
    <w:basedOn w:val="Normal"/>
    <w:link w:val="CommentTextChar"/>
    <w:uiPriority w:val="99"/>
    <w:semiHidden/>
    <w:unhideWhenUsed/>
    <w:rsid w:val="007A25B2"/>
    <w:pPr>
      <w:spacing w:line="240" w:lineRule="auto"/>
    </w:pPr>
    <w:rPr>
      <w:sz w:val="20"/>
      <w:szCs w:val="20"/>
    </w:rPr>
  </w:style>
  <w:style w:type="character" w:customStyle="1" w:styleId="CommentTextChar">
    <w:name w:val="Comment Text Char"/>
    <w:basedOn w:val="DefaultParagraphFont"/>
    <w:link w:val="CommentText"/>
    <w:uiPriority w:val="99"/>
    <w:semiHidden/>
    <w:rsid w:val="007A25B2"/>
    <w:rPr>
      <w:sz w:val="20"/>
      <w:szCs w:val="20"/>
    </w:rPr>
  </w:style>
  <w:style w:type="paragraph" w:styleId="CommentSubject">
    <w:name w:val="annotation subject"/>
    <w:basedOn w:val="CommentText"/>
    <w:next w:val="CommentText"/>
    <w:link w:val="CommentSubjectChar"/>
    <w:uiPriority w:val="99"/>
    <w:semiHidden/>
    <w:unhideWhenUsed/>
    <w:rsid w:val="007A25B2"/>
    <w:rPr>
      <w:b/>
      <w:bCs/>
    </w:rPr>
  </w:style>
  <w:style w:type="character" w:customStyle="1" w:styleId="CommentSubjectChar">
    <w:name w:val="Comment Subject Char"/>
    <w:basedOn w:val="CommentTextChar"/>
    <w:link w:val="CommentSubject"/>
    <w:uiPriority w:val="99"/>
    <w:semiHidden/>
    <w:rsid w:val="007A25B2"/>
    <w:rPr>
      <w:b/>
      <w:bCs/>
    </w:rPr>
  </w:style>
</w:styles>
</file>

<file path=word/webSettings.xml><?xml version="1.0" encoding="utf-8"?>
<w:webSettings xmlns:r="http://schemas.openxmlformats.org/officeDocument/2006/relationships" xmlns:w="http://schemas.openxmlformats.org/wordprocessingml/2006/main">
  <w:divs>
    <w:div w:id="53701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uzba-eufondovi@hck.hr" TargetMode="External"/><Relationship Id="rId18" Type="http://schemas.openxmlformats.org/officeDocument/2006/relationships/hyperlink" Target="mailto:ognjen.puljak@hck.hr"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ognjen.puljak@hck.hr" TargetMode="External"/><Relationship Id="rId7" Type="http://schemas.openxmlformats.org/officeDocument/2006/relationships/endnotes" Target="endnotes.xml"/><Relationship Id="rId12" Type="http://schemas.openxmlformats.org/officeDocument/2006/relationships/hyperlink" Target="http://www.hck.hr" TargetMode="External"/><Relationship Id="rId17" Type="http://schemas.openxmlformats.org/officeDocument/2006/relationships/hyperlink" Target="mailto:sluzba-eufondovi@hck.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luzba-eufondovi@hck.hr" TargetMode="External"/><Relationship Id="rId20" Type="http://schemas.openxmlformats.org/officeDocument/2006/relationships/hyperlink" Target="mailto:sluzba-eufondovi@hck.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ad.becirevic@hck.hr"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ead.becirevic@hck.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gnjen.puljak@hck.hr" TargetMode="External"/><Relationship Id="rId22" Type="http://schemas.openxmlformats.org/officeDocument/2006/relationships/hyperlink" Target="mailto:ead.becirevic@hc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1D0BA-EF6E-40EF-9AD9-E93A7B86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8929</Words>
  <Characters>50897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Croatian Red Cross</Company>
  <LinksUpToDate>false</LinksUpToDate>
  <CharactersWithSpaces>59707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Hrvatski Crveni križ</dc:creator>
  <cp:lastModifiedBy>Ognjen Puljak</cp:lastModifiedBy>
  <cp:revision>6</cp:revision>
  <cp:lastPrinted>2017-06-14T09:00:00Z</cp:lastPrinted>
  <dcterms:created xsi:type="dcterms:W3CDTF">2017-06-21T06:36:00Z</dcterms:created>
  <dcterms:modified xsi:type="dcterms:W3CDTF">2017-06-21T08:59:00Z</dcterms:modified>
</cp:coreProperties>
</file>